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A0C7" w14:textId="77777777" w:rsidR="009C2D8A" w:rsidRPr="003864C2" w:rsidRDefault="009C2D8A" w:rsidP="00B13FB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E82E205" w14:textId="77777777" w:rsidR="009C2D8A" w:rsidRPr="003864C2" w:rsidRDefault="009C2D8A" w:rsidP="00B13FB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27163E3" w14:textId="2384F39F" w:rsidR="00DB5DC1" w:rsidRPr="003864C2" w:rsidRDefault="0010217B" w:rsidP="00B13FB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64C2">
        <w:rPr>
          <w:rFonts w:ascii="Arial" w:hAnsi="Arial" w:cs="Arial"/>
          <w:b/>
          <w:sz w:val="24"/>
          <w:szCs w:val="24"/>
          <w:lang w:val="mn-MN"/>
        </w:rPr>
        <w:t xml:space="preserve">АУДИТЫН ХУУЛИЙН ЭТГЭЭДЭД </w:t>
      </w:r>
      <w:r w:rsidR="00DB5DC1" w:rsidRPr="003864C2">
        <w:rPr>
          <w:rFonts w:ascii="Arial" w:hAnsi="Arial" w:cs="Arial"/>
          <w:b/>
          <w:sz w:val="24"/>
          <w:szCs w:val="24"/>
          <w:lang w:val="mn-MN"/>
        </w:rPr>
        <w:t>ХИЙСЭН</w:t>
      </w:r>
      <w:r w:rsidRPr="003864C2">
        <w:rPr>
          <w:rFonts w:ascii="Arial" w:hAnsi="Arial" w:cs="Arial"/>
          <w:b/>
          <w:sz w:val="24"/>
          <w:szCs w:val="24"/>
          <w:lang w:val="mn-MN"/>
        </w:rPr>
        <w:t xml:space="preserve"> ЧАНАРЫН</w:t>
      </w:r>
      <w:r w:rsidR="00DB5DC1" w:rsidRPr="003864C2">
        <w:rPr>
          <w:rFonts w:ascii="Arial" w:hAnsi="Arial" w:cs="Arial"/>
          <w:b/>
          <w:sz w:val="24"/>
          <w:szCs w:val="24"/>
          <w:lang w:val="mn-MN"/>
        </w:rPr>
        <w:t xml:space="preserve"> ХЯНАЛТ</w:t>
      </w:r>
      <w:r w:rsidRPr="003864C2">
        <w:rPr>
          <w:rFonts w:ascii="Arial" w:hAnsi="Arial" w:cs="Arial"/>
          <w:b/>
          <w:sz w:val="24"/>
          <w:szCs w:val="24"/>
          <w:lang w:val="mn-MN"/>
        </w:rPr>
        <w:t>,</w:t>
      </w:r>
      <w:r w:rsidR="00DB5DC1" w:rsidRPr="003864C2">
        <w:rPr>
          <w:rFonts w:ascii="Arial" w:hAnsi="Arial" w:cs="Arial"/>
          <w:b/>
          <w:sz w:val="24"/>
          <w:szCs w:val="24"/>
          <w:lang w:val="mn-MN"/>
        </w:rPr>
        <w:t xml:space="preserve"> ШАЛГАЛТЫН</w:t>
      </w:r>
      <w:r w:rsidR="008D6A08" w:rsidRPr="003864C2">
        <w:rPr>
          <w:rFonts w:ascii="Arial" w:hAnsi="Arial" w:cs="Arial"/>
          <w:b/>
          <w:sz w:val="24"/>
          <w:szCs w:val="24"/>
          <w:lang w:val="mn-MN"/>
        </w:rPr>
        <w:t xml:space="preserve"> АЖЛЫН</w:t>
      </w:r>
      <w:r w:rsidR="0080604D" w:rsidRPr="003864C2">
        <w:rPr>
          <w:rFonts w:ascii="Arial" w:hAnsi="Arial" w:cs="Arial"/>
          <w:b/>
          <w:bCs/>
          <w:sz w:val="24"/>
          <w:szCs w:val="24"/>
          <w:cs/>
          <w:lang w:val="mn-MN" w:bidi="mn-Mong-MN"/>
        </w:rPr>
        <w:t xml:space="preserve"> </w:t>
      </w:r>
      <w:r w:rsidR="00DB5DC1" w:rsidRPr="003864C2">
        <w:rPr>
          <w:rFonts w:ascii="Arial" w:hAnsi="Arial" w:cs="Arial"/>
          <w:b/>
          <w:sz w:val="24"/>
          <w:szCs w:val="24"/>
          <w:lang w:val="mn-MN"/>
        </w:rPr>
        <w:t>НЭГДСЭН ТАЙЛАН</w:t>
      </w:r>
    </w:p>
    <w:p w14:paraId="474348F0" w14:textId="77777777" w:rsidR="00B13FBA" w:rsidRPr="003864C2" w:rsidRDefault="00B13FBA" w:rsidP="00B13FB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196C039" w14:textId="49AC99E0" w:rsidR="00CB6695" w:rsidRPr="003864C2" w:rsidRDefault="00CB6695" w:rsidP="00CB6695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>2018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.</w:t>
      </w:r>
      <w:r w:rsidR="0010217B" w:rsidRPr="003864C2">
        <w:rPr>
          <w:rFonts w:ascii="Arial" w:hAnsi="Arial" w:cs="Arial"/>
          <w:sz w:val="24"/>
          <w:szCs w:val="24"/>
          <w:lang w:val="mn-MN"/>
        </w:rPr>
        <w:t>12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.</w:t>
      </w:r>
      <w:r w:rsidR="003864C2">
        <w:rPr>
          <w:rFonts w:ascii="Arial" w:hAnsi="Arial" w:cs="Arial"/>
          <w:sz w:val="24"/>
          <w:szCs w:val="24"/>
          <w:lang w:val="mn-MN"/>
        </w:rPr>
        <w:t>28</w:t>
      </w:r>
    </w:p>
    <w:p w14:paraId="307C5658" w14:textId="4A2CA146" w:rsidR="005A44B3" w:rsidRPr="003864C2" w:rsidRDefault="005A44B3" w:rsidP="005A44B3">
      <w:pPr>
        <w:rPr>
          <w:rFonts w:ascii="Arial" w:hAnsi="Arial" w:cs="Arial"/>
          <w:b/>
          <w:sz w:val="24"/>
          <w:szCs w:val="24"/>
          <w:lang w:val="mn-MN"/>
        </w:rPr>
      </w:pPr>
      <w:r w:rsidRPr="003864C2">
        <w:rPr>
          <w:rFonts w:ascii="Arial" w:hAnsi="Arial" w:cs="Arial"/>
          <w:b/>
          <w:sz w:val="24"/>
          <w:szCs w:val="24"/>
          <w:lang w:val="mn-MN"/>
        </w:rPr>
        <w:t>Нийтлэг үндэслэл</w:t>
      </w:r>
    </w:p>
    <w:p w14:paraId="1311DE26" w14:textId="5AFE68D7" w:rsidR="0016191A" w:rsidRPr="003864C2" w:rsidRDefault="000B2296" w:rsidP="0010217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>Сангийн сайдын 201</w:t>
      </w:r>
      <w:r w:rsidR="00067D41" w:rsidRPr="003864C2">
        <w:rPr>
          <w:rFonts w:ascii="Arial" w:hAnsi="Arial" w:cs="Arial"/>
          <w:sz w:val="24"/>
          <w:szCs w:val="24"/>
          <w:lang w:val="mn-MN"/>
        </w:rPr>
        <w:t>8</w:t>
      </w:r>
      <w:r w:rsidR="00A66BE7" w:rsidRPr="003864C2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10217B" w:rsidRPr="003864C2">
        <w:rPr>
          <w:rFonts w:ascii="Arial" w:hAnsi="Arial" w:cs="Arial"/>
          <w:sz w:val="24"/>
          <w:szCs w:val="24"/>
          <w:lang w:val="mn-MN"/>
        </w:rPr>
        <w:t>10</w:t>
      </w:r>
      <w:r w:rsidRPr="003864C2">
        <w:rPr>
          <w:rFonts w:ascii="Arial" w:hAnsi="Arial" w:cs="Arial"/>
          <w:sz w:val="24"/>
          <w:szCs w:val="24"/>
          <w:cs/>
          <w:lang w:bidi="mn-Mong-MN"/>
        </w:rPr>
        <w:t xml:space="preserve"> </w:t>
      </w:r>
      <w:r w:rsidR="008D6A08" w:rsidRPr="003864C2">
        <w:rPr>
          <w:rFonts w:ascii="Arial" w:hAnsi="Arial" w:cs="Arial"/>
          <w:sz w:val="24"/>
          <w:szCs w:val="24"/>
          <w:lang w:val="mn-MN"/>
        </w:rPr>
        <w:t xml:space="preserve">дугаар сарын </w:t>
      </w:r>
      <w:r w:rsidR="0010217B" w:rsidRPr="003864C2">
        <w:rPr>
          <w:rFonts w:ascii="Arial" w:hAnsi="Arial" w:cs="Arial"/>
          <w:sz w:val="24"/>
          <w:szCs w:val="24"/>
          <w:lang w:val="mn-MN"/>
        </w:rPr>
        <w:t>03</w:t>
      </w:r>
      <w:r w:rsidR="0010217B" w:rsidRPr="003864C2">
        <w:rPr>
          <w:rFonts w:ascii="Arial" w:hAnsi="Arial" w:cs="Arial"/>
          <w:sz w:val="24"/>
          <w:szCs w:val="24"/>
          <w:cs/>
          <w:lang w:val="mn-MN" w:bidi="mn-Mong-MN"/>
        </w:rPr>
        <w:t>-</w:t>
      </w:r>
      <w:r w:rsidR="0010217B" w:rsidRPr="003864C2">
        <w:rPr>
          <w:rFonts w:ascii="Arial" w:hAnsi="Arial" w:cs="Arial"/>
          <w:sz w:val="24"/>
          <w:szCs w:val="24"/>
          <w:lang w:val="mn-MN"/>
        </w:rPr>
        <w:t>ны</w:t>
      </w:r>
      <w:r w:rsidR="008D6A08" w:rsidRPr="003864C2">
        <w:rPr>
          <w:rFonts w:ascii="Arial" w:hAnsi="Arial" w:cs="Arial"/>
          <w:sz w:val="24"/>
          <w:szCs w:val="24"/>
          <w:lang w:val="mn-MN"/>
        </w:rPr>
        <w:t xml:space="preserve"> өдрийн </w:t>
      </w:r>
      <w:r w:rsidR="0010217B" w:rsidRPr="003864C2">
        <w:rPr>
          <w:rFonts w:ascii="Arial" w:hAnsi="Arial" w:cs="Arial"/>
          <w:sz w:val="24"/>
          <w:szCs w:val="24"/>
          <w:lang w:val="mn-MN"/>
        </w:rPr>
        <w:t>238</w:t>
      </w:r>
      <w:r w:rsidR="00DB5DC1" w:rsidRPr="003864C2">
        <w:rPr>
          <w:rFonts w:ascii="Arial" w:hAnsi="Arial" w:cs="Arial"/>
          <w:sz w:val="24"/>
          <w:szCs w:val="24"/>
          <w:lang w:val="mn-MN"/>
        </w:rPr>
        <w:t xml:space="preserve"> дугаар тушаалаар 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Аудитын хуулийн этгээдэд чанарын хяналт, шалгалт </w:t>
      </w:r>
      <w:r w:rsidR="00DB5DC1" w:rsidRPr="003864C2">
        <w:rPr>
          <w:rFonts w:ascii="Arial" w:hAnsi="Arial" w:cs="Arial"/>
          <w:sz w:val="24"/>
          <w:szCs w:val="24"/>
          <w:lang w:val="mn-MN"/>
        </w:rPr>
        <w:t>хийх ажлын хэс</w:t>
      </w:r>
      <w:r w:rsidR="0010217B" w:rsidRPr="003864C2">
        <w:rPr>
          <w:rFonts w:ascii="Arial" w:hAnsi="Arial" w:cs="Arial"/>
          <w:sz w:val="24"/>
          <w:szCs w:val="24"/>
          <w:lang w:val="mn-MN"/>
        </w:rPr>
        <w:t>гийн бүрэлдэхүүн</w:t>
      </w:r>
      <w:r w:rsidR="005C31A9" w:rsidRPr="003864C2">
        <w:rPr>
          <w:rFonts w:ascii="Arial" w:hAnsi="Arial" w:cs="Arial"/>
          <w:sz w:val="24"/>
          <w:szCs w:val="24"/>
          <w:lang w:val="mn-MN"/>
        </w:rPr>
        <w:t>,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 ажлын</w:t>
      </w:r>
      <w:r w:rsidR="003169B9"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 </w:t>
      </w:r>
      <w:r w:rsidR="00DB5DC1" w:rsidRPr="003864C2">
        <w:rPr>
          <w:rFonts w:ascii="Arial" w:hAnsi="Arial" w:cs="Arial"/>
          <w:sz w:val="24"/>
          <w:szCs w:val="24"/>
          <w:lang w:val="mn-MN"/>
        </w:rPr>
        <w:t>удирда</w:t>
      </w:r>
      <w:r w:rsidR="0080604D" w:rsidRPr="003864C2">
        <w:rPr>
          <w:rFonts w:ascii="Arial" w:hAnsi="Arial" w:cs="Arial"/>
          <w:sz w:val="24"/>
          <w:szCs w:val="24"/>
          <w:lang w:val="mn-MN"/>
        </w:rPr>
        <w:t>мж</w:t>
      </w:r>
      <w:r w:rsidR="0010217B" w:rsidRPr="003864C2">
        <w:rPr>
          <w:rFonts w:ascii="Arial" w:hAnsi="Arial" w:cs="Arial"/>
          <w:sz w:val="24"/>
          <w:szCs w:val="24"/>
          <w:lang w:val="mn-MN"/>
        </w:rPr>
        <w:t>, шалгалт хийх хуулийн этгээд</w:t>
      </w:r>
      <w:r w:rsidR="0080604D" w:rsidRPr="003864C2">
        <w:rPr>
          <w:rFonts w:ascii="Arial" w:hAnsi="Arial" w:cs="Arial"/>
          <w:sz w:val="24"/>
          <w:szCs w:val="24"/>
          <w:lang w:val="mn-MN"/>
        </w:rPr>
        <w:t>ийн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 нэрсийн</w:t>
      </w:r>
      <w:r w:rsidR="0080604D" w:rsidRPr="003864C2">
        <w:rPr>
          <w:rFonts w:ascii="Arial" w:hAnsi="Arial" w:cs="Arial"/>
          <w:sz w:val="24"/>
          <w:szCs w:val="24"/>
          <w:lang w:val="mn-MN"/>
        </w:rPr>
        <w:t xml:space="preserve"> хамтаар батлуулан</w:t>
      </w:r>
      <w:r w:rsidR="0026035D" w:rsidRPr="003864C2">
        <w:rPr>
          <w:rFonts w:ascii="Arial" w:hAnsi="Arial" w:cs="Arial"/>
          <w:sz w:val="24"/>
          <w:szCs w:val="24"/>
          <w:lang w:val="mn-MN"/>
        </w:rPr>
        <w:t xml:space="preserve">, хяналт шалгалтын ажлыг </w:t>
      </w:r>
      <w:r w:rsidR="008D6A08" w:rsidRPr="003864C2">
        <w:rPr>
          <w:rFonts w:ascii="Arial" w:hAnsi="Arial" w:cs="Arial"/>
          <w:sz w:val="24"/>
          <w:szCs w:val="24"/>
          <w:lang w:val="mn-MN"/>
        </w:rPr>
        <w:t>201</w:t>
      </w:r>
      <w:r w:rsidR="00067D41" w:rsidRPr="003864C2">
        <w:rPr>
          <w:rFonts w:ascii="Arial" w:hAnsi="Arial" w:cs="Arial"/>
          <w:sz w:val="24"/>
          <w:szCs w:val="24"/>
          <w:lang w:val="mn-MN"/>
        </w:rPr>
        <w:t>8</w:t>
      </w:r>
      <w:r w:rsidR="004411EC" w:rsidRPr="003864C2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10217B" w:rsidRPr="003864C2">
        <w:rPr>
          <w:rFonts w:ascii="Arial" w:hAnsi="Arial" w:cs="Arial"/>
          <w:sz w:val="24"/>
          <w:szCs w:val="24"/>
          <w:lang w:val="mn-MN"/>
        </w:rPr>
        <w:t>10</w:t>
      </w:r>
      <w:r w:rsidR="00067D41" w:rsidRPr="003864C2">
        <w:rPr>
          <w:rFonts w:ascii="Arial" w:hAnsi="Arial" w:cs="Arial"/>
          <w:sz w:val="24"/>
          <w:szCs w:val="24"/>
          <w:lang w:val="mn-MN"/>
        </w:rPr>
        <w:t xml:space="preserve"> дугаар</w:t>
      </w:r>
      <w:r w:rsidR="004411EC" w:rsidRPr="003864C2">
        <w:rPr>
          <w:rFonts w:ascii="Arial" w:hAnsi="Arial" w:cs="Arial"/>
          <w:sz w:val="24"/>
          <w:szCs w:val="24"/>
          <w:lang w:val="mn-MN"/>
        </w:rPr>
        <w:t xml:space="preserve"> сарын </w:t>
      </w:r>
      <w:r w:rsidR="0010217B" w:rsidRPr="003864C2">
        <w:rPr>
          <w:rFonts w:ascii="Arial" w:hAnsi="Arial" w:cs="Arial"/>
          <w:sz w:val="24"/>
          <w:szCs w:val="24"/>
          <w:lang w:val="mn-MN"/>
        </w:rPr>
        <w:t>08</w:t>
      </w:r>
      <w:r w:rsidR="004411EC" w:rsidRPr="003864C2">
        <w:rPr>
          <w:rFonts w:ascii="Arial" w:hAnsi="Arial" w:cs="Arial"/>
          <w:sz w:val="24"/>
          <w:szCs w:val="24"/>
          <w:cs/>
          <w:lang w:val="mn-MN" w:bidi="mn-Mong-MN"/>
        </w:rPr>
        <w:t>-</w:t>
      </w:r>
      <w:r w:rsidR="004411EC" w:rsidRPr="003864C2">
        <w:rPr>
          <w:rFonts w:ascii="Arial" w:hAnsi="Arial" w:cs="Arial"/>
          <w:sz w:val="24"/>
          <w:szCs w:val="24"/>
          <w:lang w:val="mn-MN"/>
        </w:rPr>
        <w:t>н</w:t>
      </w:r>
      <w:r w:rsidR="00067D41" w:rsidRPr="003864C2">
        <w:rPr>
          <w:rFonts w:ascii="Arial" w:hAnsi="Arial" w:cs="Arial"/>
          <w:sz w:val="24"/>
          <w:szCs w:val="24"/>
          <w:lang w:val="mn-MN"/>
        </w:rPr>
        <w:t>ы</w:t>
      </w:r>
      <w:r w:rsidR="004411EC" w:rsidRPr="003864C2">
        <w:rPr>
          <w:rFonts w:ascii="Arial" w:hAnsi="Arial" w:cs="Arial"/>
          <w:sz w:val="24"/>
          <w:szCs w:val="24"/>
          <w:lang w:val="mn-MN"/>
        </w:rPr>
        <w:t xml:space="preserve"> өдрөөс </w:t>
      </w:r>
      <w:r w:rsidR="0010217B" w:rsidRPr="003864C2">
        <w:rPr>
          <w:rFonts w:ascii="Arial" w:hAnsi="Arial" w:cs="Arial"/>
          <w:sz w:val="24"/>
          <w:szCs w:val="24"/>
          <w:lang w:val="mn-MN"/>
        </w:rPr>
        <w:t>2018 оны 12</w:t>
      </w:r>
      <w:r w:rsidR="00067D41" w:rsidRPr="003864C2">
        <w:rPr>
          <w:rFonts w:ascii="Arial" w:hAnsi="Arial" w:cs="Arial"/>
          <w:sz w:val="24"/>
          <w:szCs w:val="24"/>
          <w:lang w:val="mn-MN"/>
        </w:rPr>
        <w:t xml:space="preserve"> дугаар сарын</w:t>
      </w:r>
      <w:r w:rsidR="004411EC"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 </w:t>
      </w:r>
      <w:r w:rsidR="00067D41" w:rsidRPr="003864C2">
        <w:rPr>
          <w:rFonts w:ascii="Arial" w:hAnsi="Arial" w:cs="Arial"/>
          <w:sz w:val="24"/>
          <w:szCs w:val="24"/>
          <w:lang w:val="mn-MN"/>
        </w:rPr>
        <w:t>0</w:t>
      </w:r>
      <w:r w:rsidR="0010217B" w:rsidRPr="003864C2">
        <w:rPr>
          <w:rFonts w:ascii="Arial" w:hAnsi="Arial" w:cs="Arial"/>
          <w:sz w:val="24"/>
          <w:szCs w:val="24"/>
          <w:lang w:val="mn-MN"/>
        </w:rPr>
        <w:t>7</w:t>
      </w:r>
      <w:r w:rsidR="0016191A" w:rsidRPr="003864C2">
        <w:rPr>
          <w:rFonts w:ascii="Arial" w:hAnsi="Arial" w:cs="Arial"/>
          <w:sz w:val="24"/>
          <w:szCs w:val="24"/>
          <w:cs/>
          <w:lang w:val="mn-MN" w:bidi="mn-Mong-MN"/>
        </w:rPr>
        <w:t>-</w:t>
      </w:r>
      <w:r w:rsidR="0016191A" w:rsidRPr="003864C2">
        <w:rPr>
          <w:rFonts w:ascii="Arial" w:hAnsi="Arial" w:cs="Arial"/>
          <w:sz w:val="24"/>
          <w:szCs w:val="24"/>
          <w:lang w:val="mn-MN"/>
        </w:rPr>
        <w:t>ны өдрийн хооронд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 Улаанбаатар хот, 13 аймагт</w:t>
      </w:r>
      <w:r w:rsidR="0016191A" w:rsidRPr="003864C2">
        <w:rPr>
          <w:rFonts w:ascii="Arial" w:hAnsi="Arial" w:cs="Arial"/>
          <w:sz w:val="24"/>
          <w:szCs w:val="24"/>
          <w:lang w:val="mn-MN"/>
        </w:rPr>
        <w:t xml:space="preserve"> хийж гүйцэтгэ</w:t>
      </w:r>
      <w:r w:rsidR="0010217B" w:rsidRPr="003864C2">
        <w:rPr>
          <w:rFonts w:ascii="Arial" w:hAnsi="Arial" w:cs="Arial"/>
          <w:sz w:val="24"/>
          <w:szCs w:val="24"/>
          <w:lang w:val="mn-MN"/>
        </w:rPr>
        <w:t>лээ</w:t>
      </w:r>
      <w:r w:rsidR="0016191A" w:rsidRPr="003864C2">
        <w:rPr>
          <w:rFonts w:ascii="Arial" w:hAnsi="Arial" w:cs="Arial"/>
          <w:sz w:val="24"/>
          <w:szCs w:val="24"/>
          <w:cs/>
          <w:lang w:val="mn-MN" w:bidi="mn-Mong-MN"/>
        </w:rPr>
        <w:t>.</w:t>
      </w:r>
    </w:p>
    <w:p w14:paraId="2F8413C0" w14:textId="4FAA2CDB" w:rsidR="00887B46" w:rsidRPr="003864C2" w:rsidRDefault="00A5685D" w:rsidP="0010217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>Хяналт шалгалт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ыг Сангийн сайдын 2017 оны 109 дүгээр тушаалаар батлагдсан </w:t>
      </w:r>
      <w:r w:rsidR="0010217B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10217B" w:rsidRPr="003864C2">
        <w:rPr>
          <w:rFonts w:ascii="Arial" w:hAnsi="Arial" w:cs="Arial"/>
          <w:sz w:val="24"/>
          <w:szCs w:val="24"/>
          <w:lang w:val="mn-MN"/>
        </w:rPr>
        <w:t>Аудитын хуулийн этгээд чанарын хяналт хийх</w:t>
      </w:r>
      <w:r w:rsidR="00E36A0E" w:rsidRPr="003864C2">
        <w:rPr>
          <w:rFonts w:ascii="Arial" w:hAnsi="Arial" w:cs="Arial"/>
          <w:sz w:val="24"/>
          <w:szCs w:val="24"/>
          <w:lang w:val="mn-MN"/>
        </w:rPr>
        <w:t xml:space="preserve"> журам</w:t>
      </w:r>
      <w:r w:rsidR="00E36A0E" w:rsidRPr="003864C2">
        <w:rPr>
          <w:rFonts w:ascii="Arial" w:hAnsi="Arial" w:cs="Arial"/>
          <w:sz w:val="24"/>
          <w:szCs w:val="24"/>
          <w:cs/>
          <w:lang w:val="mn-MN" w:bidi="mn-Mong-MN"/>
        </w:rPr>
        <w:t>”-</w:t>
      </w:r>
      <w:r w:rsidR="00E36A0E" w:rsidRPr="003864C2">
        <w:rPr>
          <w:rFonts w:ascii="Arial" w:hAnsi="Arial" w:cs="Arial"/>
          <w:sz w:val="24"/>
          <w:szCs w:val="24"/>
          <w:lang w:val="mn-MN"/>
        </w:rPr>
        <w:t>ын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 дагуу </w:t>
      </w:r>
      <w:r w:rsidR="00887B46" w:rsidRPr="003864C2">
        <w:rPr>
          <w:rFonts w:ascii="Arial" w:hAnsi="Arial" w:cs="Arial"/>
          <w:sz w:val="24"/>
          <w:szCs w:val="24"/>
          <w:lang w:val="mn-MN"/>
        </w:rPr>
        <w:t>шалга</w:t>
      </w:r>
      <w:r w:rsidR="00E534FB" w:rsidRPr="003864C2">
        <w:rPr>
          <w:rFonts w:ascii="Arial" w:hAnsi="Arial" w:cs="Arial"/>
          <w:sz w:val="24"/>
          <w:szCs w:val="24"/>
          <w:lang w:val="mn-MN"/>
        </w:rPr>
        <w:t>сан болно</w:t>
      </w:r>
      <w:r w:rsidR="00887B46"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. </w:t>
      </w:r>
    </w:p>
    <w:p w14:paraId="78F66C36" w14:textId="35748929" w:rsidR="00C6289C" w:rsidRPr="003864C2" w:rsidRDefault="00C6289C" w:rsidP="0026035D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>Шалгалты</w:t>
      </w:r>
      <w:r w:rsidR="005A44B3" w:rsidRPr="003864C2">
        <w:rPr>
          <w:rFonts w:ascii="Arial" w:hAnsi="Arial" w:cs="Arial"/>
          <w:sz w:val="24"/>
          <w:szCs w:val="24"/>
          <w:lang w:val="mn-MN"/>
        </w:rPr>
        <w:t>г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 </w:t>
      </w:r>
      <w:r w:rsidR="005A44B3" w:rsidRPr="003864C2">
        <w:rPr>
          <w:rFonts w:ascii="Arial" w:hAnsi="Arial" w:cs="Arial"/>
          <w:sz w:val="24"/>
          <w:szCs w:val="24"/>
          <w:lang w:val="mn-MN"/>
        </w:rPr>
        <w:t>Са</w:t>
      </w:r>
      <w:r w:rsidRPr="003864C2">
        <w:rPr>
          <w:rFonts w:ascii="Arial" w:hAnsi="Arial" w:cs="Arial"/>
          <w:sz w:val="24"/>
          <w:szCs w:val="24"/>
          <w:lang w:val="mn-MN"/>
        </w:rPr>
        <w:t>нгийн яамны Нягтлан бод</w:t>
      </w:r>
      <w:r w:rsidR="000B2296" w:rsidRPr="003864C2">
        <w:rPr>
          <w:rFonts w:ascii="Arial" w:hAnsi="Arial" w:cs="Arial"/>
          <w:sz w:val="24"/>
          <w:szCs w:val="24"/>
          <w:lang w:val="mn-MN"/>
        </w:rPr>
        <w:t>ох бүртгэлийн бодлогын га</w:t>
      </w:r>
      <w:r w:rsidR="004411EC" w:rsidRPr="003864C2">
        <w:rPr>
          <w:rFonts w:ascii="Arial" w:hAnsi="Arial" w:cs="Arial"/>
          <w:sz w:val="24"/>
          <w:szCs w:val="24"/>
          <w:lang w:val="mn-MN"/>
        </w:rPr>
        <w:t>зар,</w:t>
      </w:r>
      <w:r w:rsidR="0010217B" w:rsidRPr="003864C2">
        <w:rPr>
          <w:rFonts w:ascii="Arial" w:hAnsi="Arial" w:cs="Arial"/>
          <w:sz w:val="24"/>
          <w:szCs w:val="24"/>
          <w:lang w:val="mn-MN"/>
        </w:rPr>
        <w:t xml:space="preserve"> Үндэсний аудитын газар, Санхүүгийн зохицуулах х</w:t>
      </w:r>
      <w:r w:rsidR="0026035D" w:rsidRPr="003864C2">
        <w:rPr>
          <w:rFonts w:ascii="Arial" w:hAnsi="Arial" w:cs="Arial"/>
          <w:sz w:val="24"/>
          <w:szCs w:val="24"/>
          <w:lang w:val="mn-MN"/>
        </w:rPr>
        <w:t>ороо, Мэргэшсэн нягтлан бодогчдын институтын төлөөлөл болон Аймаг, нийслэл, дүүргийн Санхүү, төрийн сангийн хэлтсийн бүртгэлийн мэргэжилтэн болон ерөнхий нягтлан бодогч нар</w:t>
      </w:r>
      <w:r w:rsidR="005A44B3" w:rsidRPr="003864C2">
        <w:rPr>
          <w:rFonts w:ascii="Arial" w:hAnsi="Arial" w:cs="Arial"/>
          <w:sz w:val="24"/>
          <w:szCs w:val="24"/>
          <w:lang w:val="mn-MN"/>
        </w:rPr>
        <w:t>аас бүрдсэн нийт 5</w:t>
      </w:r>
      <w:r w:rsidR="008C19E2" w:rsidRPr="003864C2">
        <w:rPr>
          <w:rFonts w:ascii="Arial" w:hAnsi="Arial" w:cs="Arial"/>
          <w:sz w:val="24"/>
          <w:szCs w:val="24"/>
          <w:lang w:val="mn-MN"/>
        </w:rPr>
        <w:t>9</w:t>
      </w:r>
      <w:r w:rsidR="005A44B3" w:rsidRPr="003864C2">
        <w:rPr>
          <w:rFonts w:ascii="Arial" w:hAnsi="Arial" w:cs="Arial"/>
          <w:sz w:val="24"/>
          <w:szCs w:val="24"/>
          <w:lang w:val="mn-MN"/>
        </w:rPr>
        <w:t xml:space="preserve"> хүний бүрэлдэхүүнтэй хийлээ</w:t>
      </w:r>
      <w:r w:rsidR="005A44B3" w:rsidRPr="003864C2">
        <w:rPr>
          <w:rFonts w:ascii="Arial" w:hAnsi="Arial" w:cs="Arial"/>
          <w:sz w:val="24"/>
          <w:szCs w:val="24"/>
          <w:cs/>
          <w:lang w:val="mn-MN" w:bidi="mn-Mong-MN"/>
        </w:rPr>
        <w:t>.</w:t>
      </w:r>
    </w:p>
    <w:p w14:paraId="20A24E0D" w14:textId="785D926B" w:rsidR="002F6079" w:rsidRPr="003864C2" w:rsidRDefault="00077B4D" w:rsidP="002F60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64C2">
        <w:rPr>
          <w:rFonts w:ascii="Arial" w:hAnsi="Arial" w:cs="Arial"/>
          <w:sz w:val="24"/>
          <w:szCs w:val="24"/>
          <w:lang w:val="mn-MN"/>
        </w:rPr>
        <w:t>Хяналт, шалгалта</w:t>
      </w:r>
      <w:r w:rsidR="0026035D" w:rsidRPr="003864C2">
        <w:rPr>
          <w:rFonts w:ascii="Arial" w:hAnsi="Arial" w:cs="Arial"/>
          <w:sz w:val="24"/>
          <w:szCs w:val="24"/>
          <w:lang w:val="mn-MN"/>
        </w:rPr>
        <w:t>д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 У</w:t>
      </w:r>
      <w:r w:rsidR="004411EC" w:rsidRPr="003864C2">
        <w:rPr>
          <w:rFonts w:ascii="Arial" w:hAnsi="Arial" w:cs="Arial"/>
          <w:sz w:val="24"/>
          <w:szCs w:val="24"/>
          <w:lang w:val="mn-MN"/>
        </w:rPr>
        <w:t>лаа</w:t>
      </w:r>
      <w:r w:rsidR="00012FD6" w:rsidRPr="003864C2">
        <w:rPr>
          <w:rFonts w:ascii="Arial" w:hAnsi="Arial" w:cs="Arial"/>
          <w:sz w:val="24"/>
          <w:szCs w:val="24"/>
          <w:lang w:val="mn-MN"/>
        </w:rPr>
        <w:t>н</w:t>
      </w:r>
      <w:r w:rsidR="004411EC" w:rsidRPr="003864C2">
        <w:rPr>
          <w:rFonts w:ascii="Arial" w:hAnsi="Arial" w:cs="Arial"/>
          <w:sz w:val="24"/>
          <w:szCs w:val="24"/>
          <w:lang w:val="mn-MN"/>
        </w:rPr>
        <w:t>баатар</w:t>
      </w:r>
      <w:r w:rsidR="000B2296" w:rsidRPr="003864C2">
        <w:rPr>
          <w:rFonts w:ascii="Arial" w:hAnsi="Arial" w:cs="Arial"/>
          <w:sz w:val="24"/>
          <w:szCs w:val="24"/>
          <w:lang w:val="mn-MN"/>
        </w:rPr>
        <w:t xml:space="preserve"> хотод </w:t>
      </w:r>
      <w:r w:rsidR="002F6079" w:rsidRPr="003864C2">
        <w:rPr>
          <w:rFonts w:ascii="Arial" w:hAnsi="Arial" w:cs="Arial"/>
          <w:sz w:val="24"/>
          <w:szCs w:val="24"/>
          <w:lang w:val="mn-MN"/>
        </w:rPr>
        <w:t>үйл</w:t>
      </w:r>
      <w:r w:rsidR="004411EC" w:rsidRPr="003864C2">
        <w:rPr>
          <w:rFonts w:ascii="Arial" w:hAnsi="Arial" w:cs="Arial"/>
          <w:sz w:val="24"/>
          <w:szCs w:val="24"/>
          <w:lang w:val="mn-MN"/>
        </w:rPr>
        <w:t xml:space="preserve"> ажиллагаа явуулж байгаа </w:t>
      </w:r>
      <w:r w:rsidR="0026035D" w:rsidRPr="003864C2">
        <w:rPr>
          <w:rFonts w:ascii="Arial" w:hAnsi="Arial" w:cs="Arial"/>
          <w:sz w:val="24"/>
          <w:szCs w:val="24"/>
          <w:lang w:val="mn-MN"/>
        </w:rPr>
        <w:t>40, орон нутгийн 20 хуулийн этгээд</w:t>
      </w:r>
      <w:r w:rsidR="0082338B" w:rsidRPr="003864C2">
        <w:rPr>
          <w:rFonts w:ascii="Arial" w:hAnsi="Arial" w:cs="Arial"/>
          <w:sz w:val="24"/>
          <w:szCs w:val="24"/>
          <w:lang w:val="mn-MN"/>
        </w:rPr>
        <w:t xml:space="preserve"> хамрагдсан</w:t>
      </w:r>
      <w:r w:rsidR="002F6079" w:rsidRPr="003864C2">
        <w:rPr>
          <w:rFonts w:ascii="Arial" w:hAnsi="Arial" w:cs="Arial"/>
          <w:sz w:val="24"/>
          <w:szCs w:val="24"/>
          <w:cs/>
          <w:lang w:val="mn-MN" w:bidi="mn-Mong-MN"/>
        </w:rPr>
        <w:t>.</w:t>
      </w:r>
    </w:p>
    <w:p w14:paraId="22674913" w14:textId="7CDF5BD2" w:rsidR="0026035D" w:rsidRPr="003864C2" w:rsidRDefault="005A44B3" w:rsidP="005A44B3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3864C2">
        <w:rPr>
          <w:rFonts w:ascii="Arial" w:hAnsi="Arial" w:cs="Arial"/>
          <w:b/>
          <w:sz w:val="24"/>
          <w:szCs w:val="24"/>
          <w:lang w:val="mn-MN"/>
        </w:rPr>
        <w:t>Хяналт, шалгалтын дүгнэлт</w:t>
      </w:r>
      <w:r w:rsidRPr="003864C2">
        <w:rPr>
          <w:rFonts w:ascii="Arial" w:hAnsi="Arial" w:cs="Arial"/>
          <w:b/>
          <w:bCs/>
          <w:sz w:val="24"/>
          <w:szCs w:val="24"/>
          <w:cs/>
          <w:lang w:val="mn-MN" w:bidi="mn-Mong-MN"/>
        </w:rPr>
        <w:t>:</w:t>
      </w:r>
    </w:p>
    <w:p w14:paraId="1FD274E9" w14:textId="4E87A9F2" w:rsidR="005A44B3" w:rsidRPr="003864C2" w:rsidRDefault="005A44B3" w:rsidP="005A44B3">
      <w:pPr>
        <w:jc w:val="both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ab/>
        <w:t xml:space="preserve">Сангийн сайдын 2017 оны 109 дүгээр тушаалаар батлагдсан 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E36A0E" w:rsidRPr="003864C2">
        <w:rPr>
          <w:rFonts w:ascii="Arial" w:hAnsi="Arial" w:cs="Arial"/>
          <w:sz w:val="24"/>
          <w:szCs w:val="24"/>
          <w:lang w:val="mn-MN"/>
        </w:rPr>
        <w:t>Аудитын хуулийн этгээдэд хийх чанарын хяналтын журам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”-</w:t>
      </w:r>
      <w:r w:rsidRPr="003864C2">
        <w:rPr>
          <w:rFonts w:ascii="Arial" w:hAnsi="Arial" w:cs="Arial"/>
          <w:sz w:val="24"/>
          <w:szCs w:val="24"/>
          <w:lang w:val="mn-MN"/>
        </w:rPr>
        <w:t>ын дагуу аудитын хуулийн этгээдийн Байгууллагын түвшинд болон Ажлын баримтын түвшинд үнэлгээ өгсөн болно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.</w:t>
      </w:r>
    </w:p>
    <w:p w14:paraId="5DB61A1B" w14:textId="5CBF7221" w:rsidR="0026035D" w:rsidRPr="003864C2" w:rsidRDefault="006510BC" w:rsidP="0016191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Аудитын хуулийн этгээдэд хийх чанарын хяналтын журам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”-</w:t>
      </w:r>
      <w:r w:rsidRPr="003864C2">
        <w:rPr>
          <w:rFonts w:ascii="Arial" w:hAnsi="Arial" w:cs="Arial"/>
          <w:sz w:val="24"/>
          <w:szCs w:val="24"/>
          <w:lang w:val="mn-MN"/>
        </w:rPr>
        <w:t>ын дагуу</w:t>
      </w:r>
      <w:r w:rsidR="005F03ED" w:rsidRPr="003864C2">
        <w:rPr>
          <w:rFonts w:ascii="Arial" w:hAnsi="Arial" w:cs="Arial"/>
          <w:sz w:val="24"/>
          <w:szCs w:val="24"/>
          <w:lang w:val="mn-MN"/>
        </w:rPr>
        <w:t xml:space="preserve"> дараах арга хэмжээг авч ажилаа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. </w:t>
      </w:r>
      <w:r w:rsidRPr="003864C2">
        <w:rPr>
          <w:rFonts w:ascii="Arial" w:hAnsi="Arial" w:cs="Arial"/>
          <w:sz w:val="24"/>
          <w:szCs w:val="24"/>
          <w:lang w:val="mn-MN"/>
        </w:rPr>
        <w:t>Үүнд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:</w:t>
      </w:r>
    </w:p>
    <w:p w14:paraId="7CFA1B59" w14:textId="13CFAE0E" w:rsidR="006510BC" w:rsidRPr="003864C2" w:rsidRDefault="006510BC" w:rsidP="006510B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b/>
          <w:sz w:val="24"/>
          <w:szCs w:val="24"/>
          <w:lang w:val="mn-MN"/>
        </w:rPr>
        <w:t>Хангалттай  буюу 75</w:t>
      </w:r>
      <w:r w:rsidRPr="003864C2">
        <w:rPr>
          <w:rFonts w:ascii="Arial" w:hAnsi="Arial" w:cs="Arial"/>
          <w:b/>
          <w:bCs/>
          <w:sz w:val="24"/>
          <w:szCs w:val="24"/>
          <w:cs/>
          <w:lang w:bidi="mn-Mong-MN"/>
        </w:rPr>
        <w:t>%-</w:t>
      </w:r>
      <w:r w:rsidRPr="003864C2">
        <w:rPr>
          <w:rFonts w:ascii="Arial" w:hAnsi="Arial" w:cs="Arial"/>
          <w:b/>
          <w:sz w:val="24"/>
          <w:szCs w:val="24"/>
        </w:rPr>
        <w:t>90</w:t>
      </w:r>
      <w:r w:rsidRPr="003864C2">
        <w:rPr>
          <w:rFonts w:ascii="Arial" w:hAnsi="Arial" w:cs="Arial"/>
          <w:b/>
          <w:bCs/>
          <w:sz w:val="24"/>
          <w:szCs w:val="24"/>
          <w:cs/>
          <w:lang w:bidi="mn-Mong-MN"/>
        </w:rPr>
        <w:t>%-</w:t>
      </w:r>
      <w:r w:rsidRPr="003864C2">
        <w:rPr>
          <w:rFonts w:ascii="Arial" w:hAnsi="Arial" w:cs="Arial"/>
          <w:b/>
          <w:sz w:val="24"/>
          <w:szCs w:val="24"/>
          <w:lang w:val="mn-MN"/>
        </w:rPr>
        <w:t>ийн үнэлгээ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 авсан</w:t>
      </w:r>
      <w:r w:rsidR="001654A9"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Фискал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</w:t>
      </w:r>
      <w:r w:rsidR="00F91962" w:rsidRPr="003864C2">
        <w:rPr>
          <w:rFonts w:ascii="Arial" w:hAnsi="Arial" w:cs="Arial"/>
          <w:sz w:val="24"/>
          <w:szCs w:val="24"/>
          <w:cs/>
          <w:lang w:bidi="mn-Mong-MN"/>
        </w:rPr>
        <w:t xml:space="preserve">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СМД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Юдентакс ТИН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Аудит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Шилэн баланс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Далайван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Юнифайд файнаншл солюшнс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Мишээл Од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Их монгол хөлөг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Эф Эл Эй Эс Эйч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Эс Жи Эм Ди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Бодит Бүртгэл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Хаан консалтинг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Эйч Эл Би Монголиа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Мэргэн гүн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Бахылау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Өлгий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Пийк ом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Нью капитал тэнцэл Ауди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т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Сайн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Саруул Баян Уул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Найдвар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-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од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Тунгалаг бүртгэл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Ховд есөн өрлөг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Тэгш Сан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Ихэр </w:t>
      </w:r>
      <w:r w:rsidR="00F91962" w:rsidRPr="003864C2">
        <w:rPr>
          <w:rFonts w:ascii="Arial" w:hAnsi="Arial" w:cs="Arial"/>
          <w:sz w:val="24"/>
          <w:szCs w:val="24"/>
          <w:lang w:val="mn-MN"/>
        </w:rPr>
        <w:lastRenderedPageBreak/>
        <w:t>Мөрөн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Өндөрхаан итгэл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Уваа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-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уул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 нарын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27 </w:t>
      </w:r>
      <w:r w:rsidRPr="003864C2">
        <w:rPr>
          <w:rFonts w:ascii="Arial" w:hAnsi="Arial" w:cs="Arial"/>
          <w:sz w:val="24"/>
          <w:szCs w:val="24"/>
          <w:lang w:val="mn-MN"/>
        </w:rPr>
        <w:t>хуулийн этгээдэд илэрсэн зөрчил, дутагдлын талаар тодорхой арга хэмжээ авч аж</w:t>
      </w:r>
      <w:r w:rsidR="005F03ED" w:rsidRPr="003864C2">
        <w:rPr>
          <w:rFonts w:ascii="Arial" w:hAnsi="Arial" w:cs="Arial"/>
          <w:sz w:val="24"/>
          <w:szCs w:val="24"/>
          <w:lang w:val="mn-MN"/>
        </w:rPr>
        <w:t xml:space="preserve">иллах тухай </w:t>
      </w:r>
      <w:r w:rsidR="00F91962" w:rsidRPr="003864C2">
        <w:rPr>
          <w:rFonts w:ascii="Arial" w:hAnsi="Arial" w:cs="Arial"/>
          <w:sz w:val="24"/>
          <w:szCs w:val="24"/>
          <w:lang w:val="mn-MN"/>
        </w:rPr>
        <w:t>2018 оны 12 дугаар сарын 25-ны өдрийн 7/7964 дугаа</w:t>
      </w:r>
      <w:r w:rsidR="00E935B6" w:rsidRPr="003864C2">
        <w:rPr>
          <w:rFonts w:ascii="Arial" w:hAnsi="Arial" w:cs="Arial"/>
          <w:sz w:val="24"/>
          <w:szCs w:val="24"/>
          <w:lang w:val="mn-MN"/>
        </w:rPr>
        <w:t>р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албан тоотыг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="005F03ED" w:rsidRPr="003864C2">
        <w:rPr>
          <w:rFonts w:ascii="Arial" w:hAnsi="Arial" w:cs="Arial"/>
          <w:sz w:val="24"/>
          <w:szCs w:val="24"/>
          <w:lang w:val="mn-MN"/>
        </w:rPr>
        <w:t>хүргүүлсэн</w:t>
      </w:r>
      <w:r w:rsidRPr="003864C2">
        <w:rPr>
          <w:rFonts w:ascii="Arial" w:hAnsi="Arial" w:cs="Arial"/>
          <w:sz w:val="24"/>
          <w:szCs w:val="24"/>
        </w:rPr>
        <w:t>;</w:t>
      </w:r>
    </w:p>
    <w:p w14:paraId="484DF8B0" w14:textId="7FDEE896" w:rsidR="005F03ED" w:rsidRPr="003864C2" w:rsidRDefault="006510BC" w:rsidP="005F03ED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864C2">
        <w:rPr>
          <w:rFonts w:ascii="Arial" w:hAnsi="Arial" w:cs="Arial"/>
          <w:b/>
          <w:sz w:val="24"/>
          <w:szCs w:val="24"/>
          <w:lang w:val="mn-MN"/>
        </w:rPr>
        <w:t>Тодорхой нөхцөл хангасан тохиолдолд хангалттай буюу 50</w:t>
      </w:r>
      <w:r w:rsidRPr="003864C2">
        <w:rPr>
          <w:rFonts w:ascii="Arial" w:hAnsi="Arial" w:cs="Arial"/>
          <w:b/>
          <w:bCs/>
          <w:sz w:val="24"/>
          <w:szCs w:val="24"/>
          <w:cs/>
          <w:lang w:bidi="mn-Mong-MN"/>
        </w:rPr>
        <w:t>%-</w:t>
      </w:r>
      <w:r w:rsidRPr="003864C2">
        <w:rPr>
          <w:rFonts w:ascii="Arial" w:hAnsi="Arial" w:cs="Arial"/>
          <w:b/>
          <w:sz w:val="24"/>
          <w:szCs w:val="24"/>
        </w:rPr>
        <w:t>75</w:t>
      </w:r>
      <w:r w:rsidRPr="003864C2">
        <w:rPr>
          <w:rFonts w:ascii="Arial" w:hAnsi="Arial" w:cs="Arial"/>
          <w:b/>
          <w:bCs/>
          <w:sz w:val="24"/>
          <w:szCs w:val="24"/>
          <w:cs/>
          <w:lang w:bidi="mn-Mong-MN"/>
        </w:rPr>
        <w:t>%-</w:t>
      </w:r>
      <w:r w:rsidRPr="003864C2">
        <w:rPr>
          <w:rFonts w:ascii="Arial" w:hAnsi="Arial" w:cs="Arial"/>
          <w:b/>
          <w:sz w:val="24"/>
          <w:szCs w:val="24"/>
          <w:lang w:val="mn-MN"/>
        </w:rPr>
        <w:t>ийн үнэлгээ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 авсан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Дабль аксиом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Стандарт дүгнэлт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Эс Эм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Координат Аудит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Монста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Нийслэл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Тэд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ЭНИЧ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Аяатакс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Акпар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Монголиан бизнес рейтинг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Хос зэндмэнь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Латана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Б энд 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Нью Баланс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Аккурэйт Финанс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Силвэр соробан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Сэц түшиг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Эвиденсе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ЦЭСБ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Баян бадаа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Увс финанс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ХХК, 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="00F91962" w:rsidRPr="003864C2">
        <w:rPr>
          <w:rFonts w:ascii="Arial" w:hAnsi="Arial" w:cs="Arial"/>
          <w:sz w:val="24"/>
          <w:szCs w:val="24"/>
          <w:lang w:val="mn-MN"/>
        </w:rPr>
        <w:t>Алдар булаг Аудит</w:t>
      </w:r>
      <w:r w:rsidR="00F91962" w:rsidRPr="003864C2">
        <w:rPr>
          <w:rFonts w:ascii="Arial" w:hAnsi="Arial" w:cs="Arial"/>
          <w:sz w:val="24"/>
          <w:szCs w:val="24"/>
          <w:cs/>
          <w:lang w:val="mn-MN" w:bidi="mn-Mong-MN"/>
        </w:rPr>
        <w:t>”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ХХК нарын 23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хуулийн </w:t>
      </w:r>
      <w:r w:rsidRPr="003864C2">
        <w:rPr>
          <w:rFonts w:ascii="Arial" w:hAnsi="Arial" w:cs="Arial"/>
          <w:sz w:val="24"/>
          <w:szCs w:val="24"/>
          <w:lang w:val="mn-MN"/>
        </w:rPr>
        <w:t>этгээдэд</w:t>
      </w:r>
      <w:r w:rsidR="0074021E" w:rsidRPr="003864C2">
        <w:rPr>
          <w:rFonts w:ascii="Arial" w:hAnsi="Arial" w:cs="Arial"/>
          <w:sz w:val="24"/>
          <w:szCs w:val="24"/>
          <w:lang w:val="mn-MN"/>
        </w:rPr>
        <w:t xml:space="preserve"> зөрчил арилгах талаар ажлын төлөвлөгөө гаргаж ирүүлэх тухай хуга</w:t>
      </w:r>
      <w:r w:rsidR="00F91962" w:rsidRPr="003864C2">
        <w:rPr>
          <w:rFonts w:ascii="Arial" w:hAnsi="Arial" w:cs="Arial"/>
          <w:sz w:val="24"/>
          <w:szCs w:val="24"/>
          <w:lang w:val="mn-MN"/>
        </w:rPr>
        <w:t>цаатай албан шаардлагыг Сангийн сайды</w:t>
      </w:r>
      <w:r w:rsidR="00E935B6" w:rsidRPr="003864C2">
        <w:rPr>
          <w:rFonts w:ascii="Arial" w:hAnsi="Arial" w:cs="Arial"/>
          <w:sz w:val="24"/>
          <w:szCs w:val="24"/>
          <w:lang w:val="mn-MN"/>
        </w:rPr>
        <w:t>н</w:t>
      </w:r>
      <w:r w:rsidR="00F91962" w:rsidRPr="003864C2">
        <w:rPr>
          <w:rFonts w:ascii="Arial" w:hAnsi="Arial" w:cs="Arial"/>
          <w:sz w:val="24"/>
          <w:szCs w:val="24"/>
          <w:lang w:val="mn-MN"/>
        </w:rPr>
        <w:t xml:space="preserve"> 2018 оны 12 дугаар сарын 28-ны өдрийн 7/8187 албан тоотоор</w:t>
      </w:r>
      <w:r w:rsidR="005F03ED" w:rsidRPr="003864C2">
        <w:rPr>
          <w:rFonts w:ascii="Arial" w:hAnsi="Arial" w:cs="Arial"/>
          <w:sz w:val="24"/>
          <w:szCs w:val="24"/>
          <w:lang w:val="mn-MN"/>
        </w:rPr>
        <w:t xml:space="preserve"> хүргүүлсэн</w:t>
      </w:r>
      <w:r w:rsidR="0074021E" w:rsidRPr="003864C2">
        <w:rPr>
          <w:rFonts w:ascii="Arial" w:hAnsi="Arial" w:cs="Arial"/>
          <w:sz w:val="24"/>
          <w:szCs w:val="24"/>
        </w:rPr>
        <w:t>;</w:t>
      </w:r>
    </w:p>
    <w:p w14:paraId="21DF58B9" w14:textId="0573D8BA" w:rsidR="005F03ED" w:rsidRPr="003864C2" w:rsidRDefault="005F03ED" w:rsidP="005F03ED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864C2">
        <w:rPr>
          <w:rFonts w:ascii="Arial" w:hAnsi="Arial" w:cs="Arial"/>
          <w:sz w:val="24"/>
          <w:szCs w:val="24"/>
          <w:lang w:val="mn-MN"/>
        </w:rPr>
        <w:t xml:space="preserve">Сангийн сайдын 2018 оны 307 дугаар тушаалаар </w:t>
      </w:r>
      <w:r w:rsidRPr="003864C2">
        <w:rPr>
          <w:rFonts w:ascii="Arial" w:hAnsi="Arial" w:cs="Arial"/>
          <w:sz w:val="24"/>
          <w:szCs w:val="24"/>
          <w:lang w:val="mn-MN"/>
        </w:rPr>
        <w:t>Н</w:t>
      </w:r>
      <w:r w:rsidRPr="003864C2">
        <w:rPr>
          <w:rFonts w:ascii="Arial" w:hAnsi="Arial" w:cs="Arial"/>
          <w:sz w:val="24"/>
          <w:szCs w:val="24"/>
          <w:shd w:val="clear" w:color="auto" w:fill="FFFFFF"/>
        </w:rPr>
        <w:t xml:space="preserve">ягтлан бодох бүртгэл, аудитын олон улсын стандартын дагуу ажлын баримт бүрдүүлээгүй </w:t>
      </w:r>
      <w:r w:rsidRPr="003864C2">
        <w:rPr>
          <w:rFonts w:ascii="Arial" w:hAnsi="Arial" w:cs="Arial"/>
          <w:sz w:val="24"/>
          <w:szCs w:val="24"/>
          <w:cs/>
          <w:lang w:val="mn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Ас</w:t>
      </w:r>
      <w:r w:rsidRPr="003864C2">
        <w:rPr>
          <w:rFonts w:ascii="Arial" w:hAnsi="Arial" w:cs="Arial"/>
          <w:sz w:val="24"/>
          <w:szCs w:val="24"/>
          <w:cs/>
          <w:lang w:val="mn-MN"/>
        </w:rPr>
        <w:t>-</w:t>
      </w:r>
      <w:r w:rsidRPr="003864C2">
        <w:rPr>
          <w:rFonts w:ascii="Arial" w:hAnsi="Arial" w:cs="Arial"/>
          <w:sz w:val="24"/>
          <w:szCs w:val="24"/>
          <w:lang w:val="mn-MN"/>
        </w:rPr>
        <w:t>Арвай Аудит</w:t>
      </w:r>
      <w:r w:rsidRPr="003864C2">
        <w:rPr>
          <w:rFonts w:ascii="Arial" w:hAnsi="Arial" w:cs="Arial"/>
          <w:sz w:val="24"/>
          <w:szCs w:val="24"/>
          <w:cs/>
          <w:lang w:val="mn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ХХК, </w:t>
      </w:r>
      <w:r w:rsidRPr="003864C2">
        <w:rPr>
          <w:rFonts w:ascii="Arial" w:hAnsi="Arial" w:cs="Arial"/>
          <w:sz w:val="24"/>
          <w:szCs w:val="24"/>
          <w:cs/>
          <w:lang w:val="mn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Баталгаа Аудит</w:t>
      </w:r>
      <w:r w:rsidRPr="003864C2">
        <w:rPr>
          <w:rFonts w:ascii="Arial" w:hAnsi="Arial" w:cs="Arial"/>
          <w:sz w:val="24"/>
          <w:szCs w:val="24"/>
          <w:cs/>
          <w:lang w:val="mn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ХХК, </w:t>
      </w:r>
      <w:r w:rsidRPr="003864C2">
        <w:rPr>
          <w:rFonts w:ascii="Arial" w:hAnsi="Arial" w:cs="Arial"/>
          <w:sz w:val="24"/>
          <w:szCs w:val="24"/>
          <w:cs/>
          <w:lang w:val="mn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Жералд Аудит</w:t>
      </w:r>
      <w:r w:rsidRPr="003864C2">
        <w:rPr>
          <w:rFonts w:ascii="Arial" w:hAnsi="Arial" w:cs="Arial"/>
          <w:sz w:val="24"/>
          <w:szCs w:val="24"/>
          <w:cs/>
          <w:lang w:val="mn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ХХК, </w:t>
      </w:r>
      <w:r w:rsidRPr="003864C2">
        <w:rPr>
          <w:rFonts w:ascii="Arial" w:hAnsi="Arial" w:cs="Arial"/>
          <w:sz w:val="24"/>
          <w:szCs w:val="24"/>
          <w:cs/>
          <w:lang w:val="mn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Алтанжолоо Аудит</w:t>
      </w:r>
      <w:r w:rsidRPr="003864C2">
        <w:rPr>
          <w:rFonts w:ascii="Arial" w:hAnsi="Arial" w:cs="Arial"/>
          <w:sz w:val="24"/>
          <w:szCs w:val="24"/>
          <w:cs/>
          <w:lang w:val="mn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>ХХК</w:t>
      </w:r>
      <w:r w:rsidRPr="003864C2">
        <w:rPr>
          <w:rFonts w:ascii="Arial" w:hAnsi="Arial" w:cs="Arial"/>
          <w:sz w:val="24"/>
          <w:szCs w:val="24"/>
          <w:cs/>
          <w:lang w:val="mn-MN"/>
        </w:rPr>
        <w:t>-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иудын болон </w:t>
      </w:r>
      <w:r w:rsidRPr="003864C2">
        <w:rPr>
          <w:rFonts w:ascii="Arial" w:hAnsi="Arial" w:cs="Arial"/>
          <w:sz w:val="24"/>
          <w:szCs w:val="24"/>
        </w:rPr>
        <w:t>албаны байр, ажлын баримт бичиг, бусад шаардлагатай мэдээлэл үзүүлэхээс зайлсхийсэн</w:t>
      </w:r>
      <w:r w:rsidRPr="003864C2">
        <w:rPr>
          <w:rFonts w:ascii="Arial" w:hAnsi="Arial" w:cs="Arial"/>
          <w:sz w:val="24"/>
          <w:szCs w:val="24"/>
          <w:cs/>
          <w:lang w:val="mn-MN"/>
        </w:rPr>
        <w:t xml:space="preserve"> “</w:t>
      </w:r>
      <w:r w:rsidRPr="003864C2">
        <w:rPr>
          <w:rFonts w:ascii="Arial" w:hAnsi="Arial" w:cs="Arial"/>
          <w:sz w:val="24"/>
          <w:szCs w:val="24"/>
          <w:lang w:val="mn-MN"/>
        </w:rPr>
        <w:t>Бурхил Аудит</w:t>
      </w:r>
      <w:r w:rsidRPr="003864C2">
        <w:rPr>
          <w:rFonts w:ascii="Arial" w:hAnsi="Arial" w:cs="Arial"/>
          <w:sz w:val="24"/>
          <w:szCs w:val="24"/>
          <w:cs/>
          <w:lang w:val="mn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>ХХК</w:t>
      </w:r>
      <w:r w:rsidRPr="003864C2">
        <w:rPr>
          <w:rFonts w:ascii="Arial" w:hAnsi="Arial" w:cs="Arial"/>
          <w:sz w:val="24"/>
          <w:szCs w:val="24"/>
          <w:cs/>
        </w:rPr>
        <w:t>-</w:t>
      </w:r>
      <w:r w:rsidRPr="003864C2">
        <w:rPr>
          <w:rFonts w:ascii="Arial" w:hAnsi="Arial" w:cs="Arial"/>
          <w:sz w:val="24"/>
          <w:szCs w:val="24"/>
          <w:lang w:val="mn-MN"/>
        </w:rPr>
        <w:t>ийн аудитын үйл ажиллагаа эрхлэх тусгай зөвшөө</w:t>
      </w:r>
      <w:r w:rsidRPr="003864C2">
        <w:rPr>
          <w:rFonts w:ascii="Arial" w:hAnsi="Arial" w:cs="Arial"/>
          <w:sz w:val="24"/>
          <w:szCs w:val="24"/>
          <w:lang w:val="mn-MN"/>
        </w:rPr>
        <w:t>рөл тус тус хүчингүй болсон.</w:t>
      </w:r>
    </w:p>
    <w:p w14:paraId="658482E9" w14:textId="7A74716F" w:rsidR="0074021E" w:rsidRPr="003864C2" w:rsidRDefault="00F91962" w:rsidP="0074021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Сан арвич Аудит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ХХК, 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Тэд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-</w:t>
      </w:r>
      <w:r w:rsidRPr="003864C2">
        <w:rPr>
          <w:rFonts w:ascii="Arial" w:hAnsi="Arial" w:cs="Arial"/>
          <w:sz w:val="24"/>
          <w:szCs w:val="24"/>
          <w:lang w:val="mn-MN"/>
        </w:rPr>
        <w:t>Од Аудит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” </w:t>
      </w:r>
      <w:r w:rsidRPr="003864C2">
        <w:rPr>
          <w:rFonts w:ascii="Arial" w:hAnsi="Arial" w:cs="Arial"/>
          <w:sz w:val="24"/>
          <w:szCs w:val="24"/>
          <w:lang w:val="mn-MN"/>
        </w:rPr>
        <w:t>ХХК,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Нью эстимэйтор Аудит ХХК, 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>“</w:t>
      </w:r>
      <w:r w:rsidRPr="003864C2">
        <w:rPr>
          <w:rFonts w:ascii="Arial" w:hAnsi="Arial" w:cs="Arial"/>
          <w:sz w:val="24"/>
          <w:szCs w:val="24"/>
          <w:lang w:val="mn-MN"/>
        </w:rPr>
        <w:t>Батламж Аудит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” 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нарын </w:t>
      </w:r>
      <w:r w:rsidR="005F03ED" w:rsidRPr="003864C2">
        <w:rPr>
          <w:rFonts w:ascii="Arial" w:hAnsi="Arial" w:cs="Arial"/>
          <w:sz w:val="24"/>
          <w:szCs w:val="24"/>
          <w:lang w:val="mn-MN"/>
        </w:rPr>
        <w:t>4</w:t>
      </w:r>
      <w:r w:rsidR="0074021E" w:rsidRPr="003864C2">
        <w:rPr>
          <w:rFonts w:ascii="Arial" w:hAnsi="Arial" w:cs="Arial"/>
          <w:sz w:val="24"/>
          <w:szCs w:val="24"/>
          <w:lang w:val="mn-MN"/>
        </w:rPr>
        <w:t xml:space="preserve"> хуулийн этгээдийг дараагийн</w:t>
      </w:r>
      <w:r w:rsidRPr="003864C2">
        <w:rPr>
          <w:rFonts w:ascii="Arial" w:hAnsi="Arial" w:cs="Arial"/>
          <w:sz w:val="24"/>
          <w:szCs w:val="24"/>
          <w:lang w:val="mn-MN"/>
        </w:rPr>
        <w:t xml:space="preserve"> </w:t>
      </w:r>
      <w:r w:rsidR="0074021E" w:rsidRPr="003864C2">
        <w:rPr>
          <w:rFonts w:ascii="Arial" w:hAnsi="Arial" w:cs="Arial"/>
          <w:sz w:val="24"/>
          <w:szCs w:val="24"/>
          <w:lang w:val="mn-MN"/>
        </w:rPr>
        <w:t>хяналт</w:t>
      </w:r>
      <w:r w:rsidR="0032757A" w:rsidRPr="003864C2">
        <w:rPr>
          <w:rFonts w:ascii="Arial" w:hAnsi="Arial" w:cs="Arial"/>
          <w:sz w:val="24"/>
          <w:szCs w:val="24"/>
          <w:lang w:val="mn-MN"/>
        </w:rPr>
        <w:t>,</w:t>
      </w:r>
      <w:r w:rsidR="0074021E" w:rsidRPr="003864C2">
        <w:rPr>
          <w:rFonts w:ascii="Arial" w:hAnsi="Arial" w:cs="Arial"/>
          <w:sz w:val="24"/>
          <w:szCs w:val="24"/>
          <w:lang w:val="mn-MN"/>
        </w:rPr>
        <w:t xml:space="preserve"> шалгалтад хамруулах</w:t>
      </w:r>
      <w:r w:rsidR="0074021E" w:rsidRPr="003864C2">
        <w:rPr>
          <w:rFonts w:ascii="Arial" w:hAnsi="Arial" w:cs="Arial"/>
          <w:sz w:val="24"/>
          <w:szCs w:val="24"/>
        </w:rPr>
        <w:t>;</w:t>
      </w:r>
    </w:p>
    <w:p w14:paraId="1B5D3E75" w14:textId="77777777" w:rsidR="00F91962" w:rsidRPr="003864C2" w:rsidRDefault="00F91962" w:rsidP="00F91962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864C2">
        <w:rPr>
          <w:rFonts w:ascii="Arial" w:hAnsi="Arial" w:cs="Arial"/>
          <w:b/>
          <w:sz w:val="24"/>
          <w:szCs w:val="24"/>
        </w:rPr>
        <w:t>Шалгалтын явцад тусгай зөвшөөрлийн хугацаа дууссан</w:t>
      </w:r>
      <w:r w:rsidRPr="003864C2">
        <w:rPr>
          <w:rFonts w:ascii="Arial" w:hAnsi="Arial" w:cs="Arial"/>
          <w:sz w:val="24"/>
          <w:szCs w:val="24"/>
        </w:rPr>
        <w:t>, сунгуулах хүсэлт ирүүлээгүй</w:t>
      </w:r>
      <w:r w:rsidRPr="003864C2">
        <w:rPr>
          <w:rFonts w:ascii="Arial" w:hAnsi="Arial" w:cs="Arial"/>
          <w:sz w:val="24"/>
          <w:szCs w:val="24"/>
          <w:cs/>
          <w:lang w:val="mn-MN" w:bidi="mn-Mong-MN"/>
        </w:rPr>
        <w:t xml:space="preserve"> </w:t>
      </w:r>
      <w:r w:rsidRPr="003864C2">
        <w:rPr>
          <w:rFonts w:ascii="Arial" w:hAnsi="Arial" w:cs="Arial"/>
          <w:sz w:val="24"/>
          <w:szCs w:val="24"/>
          <w:lang w:val="mn-MN"/>
        </w:rPr>
        <w:t>Ворлдгал Аудит ХХК</w:t>
      </w:r>
      <w:r w:rsidRPr="003864C2">
        <w:rPr>
          <w:rFonts w:ascii="Arial" w:hAnsi="Arial" w:cs="Arial"/>
          <w:sz w:val="24"/>
          <w:szCs w:val="24"/>
        </w:rPr>
        <w:t>;</w:t>
      </w:r>
    </w:p>
    <w:p w14:paraId="17B8D147" w14:textId="77777777" w:rsidR="00F91962" w:rsidRPr="003864C2" w:rsidRDefault="00F91962" w:rsidP="00F919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F64B4E" w14:textId="6B981AE0" w:rsidR="00B443CA" w:rsidRPr="003864C2" w:rsidRDefault="003864C2" w:rsidP="003864C2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3864C2">
        <w:rPr>
          <w:rFonts w:ascii="Arial" w:hAnsi="Arial" w:cs="Arial"/>
          <w:sz w:val="24"/>
          <w:szCs w:val="24"/>
          <w:lang w:val="mn-MN"/>
        </w:rPr>
        <w:t>НЯГТЛАН БОДОХ БҮРТГЭЛИЙН БОДЛОГЫН ГАЗАР</w:t>
      </w:r>
    </w:p>
    <w:sectPr w:rsidR="00B443CA" w:rsidRPr="003864C2" w:rsidSect="00F1211E">
      <w:footerReference w:type="default" r:id="rId8"/>
      <w:pgSz w:w="11906" w:h="16838" w:code="9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003F" w14:textId="77777777" w:rsidR="00227FEC" w:rsidRDefault="00227FEC" w:rsidP="00034BDC">
      <w:pPr>
        <w:spacing w:after="0" w:line="240" w:lineRule="auto"/>
      </w:pPr>
      <w:r>
        <w:separator/>
      </w:r>
    </w:p>
  </w:endnote>
  <w:endnote w:type="continuationSeparator" w:id="0">
    <w:p w14:paraId="12737012" w14:textId="77777777" w:rsidR="00227FEC" w:rsidRDefault="00227FEC" w:rsidP="0003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42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B0FA4" w14:textId="33C4FB22" w:rsidR="00034BDC" w:rsidRDefault="00034BDC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Mongolian Baiti"/>
            <w:cs/>
            <w:lang w:bidi="mn-Mong-MN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86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3C4FE" w14:textId="77777777" w:rsidR="00034BDC" w:rsidRDefault="00034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BDC4" w14:textId="77777777" w:rsidR="00227FEC" w:rsidRDefault="00227FEC" w:rsidP="00034BDC">
      <w:pPr>
        <w:spacing w:after="0" w:line="240" w:lineRule="auto"/>
      </w:pPr>
      <w:r>
        <w:separator/>
      </w:r>
    </w:p>
  </w:footnote>
  <w:footnote w:type="continuationSeparator" w:id="0">
    <w:p w14:paraId="5940101D" w14:textId="77777777" w:rsidR="00227FEC" w:rsidRDefault="00227FEC" w:rsidP="0003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C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926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A03188"/>
    <w:multiLevelType w:val="hybridMultilevel"/>
    <w:tmpl w:val="DA9E6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685"/>
    <w:multiLevelType w:val="hybridMultilevel"/>
    <w:tmpl w:val="920C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6065"/>
    <w:multiLevelType w:val="hybridMultilevel"/>
    <w:tmpl w:val="BA28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269A"/>
    <w:multiLevelType w:val="hybridMultilevel"/>
    <w:tmpl w:val="48A07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F744B"/>
    <w:multiLevelType w:val="multilevel"/>
    <w:tmpl w:val="D35C31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4F15D6"/>
    <w:multiLevelType w:val="hybridMultilevel"/>
    <w:tmpl w:val="235E1586"/>
    <w:lvl w:ilvl="0" w:tplc="FF1C67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2D00"/>
    <w:multiLevelType w:val="hybridMultilevel"/>
    <w:tmpl w:val="B9AA5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5B0"/>
    <w:multiLevelType w:val="hybridMultilevel"/>
    <w:tmpl w:val="6572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A11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335478A"/>
    <w:multiLevelType w:val="hybridMultilevel"/>
    <w:tmpl w:val="0686AB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300B8"/>
    <w:multiLevelType w:val="hybridMultilevel"/>
    <w:tmpl w:val="8AB2606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8F31D0"/>
    <w:multiLevelType w:val="multilevel"/>
    <w:tmpl w:val="D35C31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3F073279"/>
    <w:multiLevelType w:val="hybridMultilevel"/>
    <w:tmpl w:val="28F6D6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5819"/>
    <w:multiLevelType w:val="multilevel"/>
    <w:tmpl w:val="D35C31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43D3394A"/>
    <w:multiLevelType w:val="hybridMultilevel"/>
    <w:tmpl w:val="FE2A2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C3D174B"/>
    <w:multiLevelType w:val="hybridMultilevel"/>
    <w:tmpl w:val="B374DB0E"/>
    <w:lvl w:ilvl="0" w:tplc="67A476FA">
      <w:start w:val="1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AA0915"/>
    <w:multiLevelType w:val="hybridMultilevel"/>
    <w:tmpl w:val="F252FBD0"/>
    <w:lvl w:ilvl="0" w:tplc="0409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9" w15:restartNumberingAfterBreak="0">
    <w:nsid w:val="4F7577CD"/>
    <w:multiLevelType w:val="hybridMultilevel"/>
    <w:tmpl w:val="D09A2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83615"/>
    <w:multiLevelType w:val="hybridMultilevel"/>
    <w:tmpl w:val="F656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6D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3DD12E7"/>
    <w:multiLevelType w:val="hybridMultilevel"/>
    <w:tmpl w:val="B5ECBA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B209B5"/>
    <w:multiLevelType w:val="hybridMultilevel"/>
    <w:tmpl w:val="6894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D4B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C4164C6"/>
    <w:multiLevelType w:val="hybridMultilevel"/>
    <w:tmpl w:val="6E88D97A"/>
    <w:lvl w:ilvl="0" w:tplc="E0128F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0513"/>
    <w:multiLevelType w:val="hybridMultilevel"/>
    <w:tmpl w:val="AC827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55199"/>
    <w:multiLevelType w:val="hybridMultilevel"/>
    <w:tmpl w:val="77A8C4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D16DD"/>
    <w:multiLevelType w:val="hybridMultilevel"/>
    <w:tmpl w:val="B30C6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49CD"/>
    <w:multiLevelType w:val="hybridMultilevel"/>
    <w:tmpl w:val="09C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420E7"/>
    <w:multiLevelType w:val="hybridMultilevel"/>
    <w:tmpl w:val="F23E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01AD1"/>
    <w:multiLevelType w:val="hybridMultilevel"/>
    <w:tmpl w:val="28E41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33637"/>
    <w:multiLevelType w:val="hybridMultilevel"/>
    <w:tmpl w:val="8966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C09B2"/>
    <w:multiLevelType w:val="hybridMultilevel"/>
    <w:tmpl w:val="3788C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24028B"/>
    <w:multiLevelType w:val="hybridMultilevel"/>
    <w:tmpl w:val="0E0E79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F0634"/>
    <w:multiLevelType w:val="hybridMultilevel"/>
    <w:tmpl w:val="B83A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444C"/>
    <w:multiLevelType w:val="hybridMultilevel"/>
    <w:tmpl w:val="E420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9"/>
  </w:num>
  <w:num w:numId="4">
    <w:abstractNumId w:val="31"/>
  </w:num>
  <w:num w:numId="5">
    <w:abstractNumId w:val="2"/>
  </w:num>
  <w:num w:numId="6">
    <w:abstractNumId w:val="20"/>
  </w:num>
  <w:num w:numId="7">
    <w:abstractNumId w:val="11"/>
  </w:num>
  <w:num w:numId="8">
    <w:abstractNumId w:val="35"/>
  </w:num>
  <w:num w:numId="9">
    <w:abstractNumId w:val="3"/>
  </w:num>
  <w:num w:numId="10">
    <w:abstractNumId w:val="18"/>
  </w:num>
  <w:num w:numId="11">
    <w:abstractNumId w:val="5"/>
  </w:num>
  <w:num w:numId="12">
    <w:abstractNumId w:val="29"/>
  </w:num>
  <w:num w:numId="13">
    <w:abstractNumId w:val="17"/>
  </w:num>
  <w:num w:numId="14">
    <w:abstractNumId w:val="23"/>
  </w:num>
  <w:num w:numId="15">
    <w:abstractNumId w:val="16"/>
  </w:num>
  <w:num w:numId="16">
    <w:abstractNumId w:val="33"/>
  </w:num>
  <w:num w:numId="17">
    <w:abstractNumId w:val="10"/>
  </w:num>
  <w:num w:numId="18">
    <w:abstractNumId w:val="21"/>
  </w:num>
  <w:num w:numId="19">
    <w:abstractNumId w:val="13"/>
  </w:num>
  <w:num w:numId="20">
    <w:abstractNumId w:val="32"/>
  </w:num>
  <w:num w:numId="21">
    <w:abstractNumId w:val="1"/>
  </w:num>
  <w:num w:numId="22">
    <w:abstractNumId w:val="24"/>
  </w:num>
  <w:num w:numId="23">
    <w:abstractNumId w:val="12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27"/>
  </w:num>
  <w:num w:numId="29">
    <w:abstractNumId w:val="25"/>
  </w:num>
  <w:num w:numId="30">
    <w:abstractNumId w:val="7"/>
  </w:num>
  <w:num w:numId="31">
    <w:abstractNumId w:val="34"/>
  </w:num>
  <w:num w:numId="32">
    <w:abstractNumId w:val="6"/>
  </w:num>
  <w:num w:numId="33">
    <w:abstractNumId w:val="14"/>
  </w:num>
  <w:num w:numId="34">
    <w:abstractNumId w:val="4"/>
  </w:num>
  <w:num w:numId="35">
    <w:abstractNumId w:val="15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7"/>
    <w:rsid w:val="00005922"/>
    <w:rsid w:val="00006F89"/>
    <w:rsid w:val="000111A8"/>
    <w:rsid w:val="000118DE"/>
    <w:rsid w:val="000129F5"/>
    <w:rsid w:val="00012FD6"/>
    <w:rsid w:val="00016437"/>
    <w:rsid w:val="0001671D"/>
    <w:rsid w:val="00022C3E"/>
    <w:rsid w:val="00032823"/>
    <w:rsid w:val="00034334"/>
    <w:rsid w:val="00034BDC"/>
    <w:rsid w:val="000363D9"/>
    <w:rsid w:val="0003680B"/>
    <w:rsid w:val="00037768"/>
    <w:rsid w:val="000407CC"/>
    <w:rsid w:val="00041DED"/>
    <w:rsid w:val="00041EFC"/>
    <w:rsid w:val="000451A0"/>
    <w:rsid w:val="00051E0B"/>
    <w:rsid w:val="00055612"/>
    <w:rsid w:val="00056D57"/>
    <w:rsid w:val="00057163"/>
    <w:rsid w:val="00061C3D"/>
    <w:rsid w:val="00063390"/>
    <w:rsid w:val="00064A90"/>
    <w:rsid w:val="00064E7B"/>
    <w:rsid w:val="000651C6"/>
    <w:rsid w:val="00067D41"/>
    <w:rsid w:val="00072651"/>
    <w:rsid w:val="00076EBB"/>
    <w:rsid w:val="00077B4D"/>
    <w:rsid w:val="00081C11"/>
    <w:rsid w:val="000850F7"/>
    <w:rsid w:val="000A135B"/>
    <w:rsid w:val="000A523B"/>
    <w:rsid w:val="000A5902"/>
    <w:rsid w:val="000A5B7C"/>
    <w:rsid w:val="000A7584"/>
    <w:rsid w:val="000B2296"/>
    <w:rsid w:val="000B67FE"/>
    <w:rsid w:val="000C0EEF"/>
    <w:rsid w:val="000C10C2"/>
    <w:rsid w:val="000D08F6"/>
    <w:rsid w:val="000D3C68"/>
    <w:rsid w:val="000E0EA9"/>
    <w:rsid w:val="000E3037"/>
    <w:rsid w:val="000E77A8"/>
    <w:rsid w:val="00100D76"/>
    <w:rsid w:val="0010217B"/>
    <w:rsid w:val="0010546F"/>
    <w:rsid w:val="00106A60"/>
    <w:rsid w:val="0010742C"/>
    <w:rsid w:val="00111048"/>
    <w:rsid w:val="00121A5A"/>
    <w:rsid w:val="00130618"/>
    <w:rsid w:val="0013103E"/>
    <w:rsid w:val="00146D4C"/>
    <w:rsid w:val="001614AF"/>
    <w:rsid w:val="0016191A"/>
    <w:rsid w:val="0016279F"/>
    <w:rsid w:val="001654A9"/>
    <w:rsid w:val="0016792A"/>
    <w:rsid w:val="0017306B"/>
    <w:rsid w:val="00176717"/>
    <w:rsid w:val="00177561"/>
    <w:rsid w:val="001776DE"/>
    <w:rsid w:val="001819D6"/>
    <w:rsid w:val="001829BB"/>
    <w:rsid w:val="00183682"/>
    <w:rsid w:val="001A00B3"/>
    <w:rsid w:val="001B2ADB"/>
    <w:rsid w:val="001B47FA"/>
    <w:rsid w:val="001B7511"/>
    <w:rsid w:val="001B7C37"/>
    <w:rsid w:val="001C5E10"/>
    <w:rsid w:val="001C744B"/>
    <w:rsid w:val="001D0B57"/>
    <w:rsid w:val="001D71CF"/>
    <w:rsid w:val="001E0530"/>
    <w:rsid w:val="001E5E4D"/>
    <w:rsid w:val="001F2A46"/>
    <w:rsid w:val="001F6EE0"/>
    <w:rsid w:val="00200FF8"/>
    <w:rsid w:val="00201EEC"/>
    <w:rsid w:val="00213AB2"/>
    <w:rsid w:val="00213D27"/>
    <w:rsid w:val="00221533"/>
    <w:rsid w:val="00222D03"/>
    <w:rsid w:val="002235AC"/>
    <w:rsid w:val="00227FEC"/>
    <w:rsid w:val="002324C9"/>
    <w:rsid w:val="002402C3"/>
    <w:rsid w:val="00245B2D"/>
    <w:rsid w:val="00247D76"/>
    <w:rsid w:val="0026035D"/>
    <w:rsid w:val="00261BFD"/>
    <w:rsid w:val="00262259"/>
    <w:rsid w:val="002624F2"/>
    <w:rsid w:val="00270542"/>
    <w:rsid w:val="00276092"/>
    <w:rsid w:val="00277B03"/>
    <w:rsid w:val="002868AF"/>
    <w:rsid w:val="00291B83"/>
    <w:rsid w:val="00295058"/>
    <w:rsid w:val="002A2D2B"/>
    <w:rsid w:val="002A39C1"/>
    <w:rsid w:val="002A473C"/>
    <w:rsid w:val="002A5AB8"/>
    <w:rsid w:val="002B1AFC"/>
    <w:rsid w:val="002B2007"/>
    <w:rsid w:val="002B30D7"/>
    <w:rsid w:val="002B42BE"/>
    <w:rsid w:val="002C3ADD"/>
    <w:rsid w:val="002C5070"/>
    <w:rsid w:val="002D203B"/>
    <w:rsid w:val="002D2AC9"/>
    <w:rsid w:val="002D4F39"/>
    <w:rsid w:val="002E2548"/>
    <w:rsid w:val="002E277D"/>
    <w:rsid w:val="002E6E21"/>
    <w:rsid w:val="002E7A3C"/>
    <w:rsid w:val="002E7B51"/>
    <w:rsid w:val="002F6079"/>
    <w:rsid w:val="002F6A2F"/>
    <w:rsid w:val="002F74FC"/>
    <w:rsid w:val="00302060"/>
    <w:rsid w:val="003035D7"/>
    <w:rsid w:val="00304311"/>
    <w:rsid w:val="00304888"/>
    <w:rsid w:val="00307AE5"/>
    <w:rsid w:val="003152AB"/>
    <w:rsid w:val="003169B9"/>
    <w:rsid w:val="0032297D"/>
    <w:rsid w:val="00322FCD"/>
    <w:rsid w:val="00325B19"/>
    <w:rsid w:val="00326B88"/>
    <w:rsid w:val="0032757A"/>
    <w:rsid w:val="00333238"/>
    <w:rsid w:val="00334027"/>
    <w:rsid w:val="003436A8"/>
    <w:rsid w:val="003460C7"/>
    <w:rsid w:val="003525E5"/>
    <w:rsid w:val="00355873"/>
    <w:rsid w:val="00355A77"/>
    <w:rsid w:val="00356351"/>
    <w:rsid w:val="003576E2"/>
    <w:rsid w:val="003654F0"/>
    <w:rsid w:val="00366E9A"/>
    <w:rsid w:val="0038160F"/>
    <w:rsid w:val="003864C2"/>
    <w:rsid w:val="003A01C8"/>
    <w:rsid w:val="003A175A"/>
    <w:rsid w:val="003A1DF5"/>
    <w:rsid w:val="003A337C"/>
    <w:rsid w:val="003A3F17"/>
    <w:rsid w:val="003A45DB"/>
    <w:rsid w:val="003B21F5"/>
    <w:rsid w:val="003B7F9B"/>
    <w:rsid w:val="003C2A8B"/>
    <w:rsid w:val="003C3B72"/>
    <w:rsid w:val="003C3DED"/>
    <w:rsid w:val="003C4EEE"/>
    <w:rsid w:val="003D5A06"/>
    <w:rsid w:val="003E00A4"/>
    <w:rsid w:val="003E4E94"/>
    <w:rsid w:val="003E55B5"/>
    <w:rsid w:val="003F2664"/>
    <w:rsid w:val="0040114D"/>
    <w:rsid w:val="00433614"/>
    <w:rsid w:val="0043767A"/>
    <w:rsid w:val="004411EC"/>
    <w:rsid w:val="004429EA"/>
    <w:rsid w:val="00446AB9"/>
    <w:rsid w:val="00454A99"/>
    <w:rsid w:val="00454C8C"/>
    <w:rsid w:val="00461B7D"/>
    <w:rsid w:val="00463570"/>
    <w:rsid w:val="0046771C"/>
    <w:rsid w:val="004731F3"/>
    <w:rsid w:val="00483DB1"/>
    <w:rsid w:val="0049215D"/>
    <w:rsid w:val="004A16A6"/>
    <w:rsid w:val="004A2CE0"/>
    <w:rsid w:val="004A4E9E"/>
    <w:rsid w:val="004C1958"/>
    <w:rsid w:val="004C5087"/>
    <w:rsid w:val="004D5553"/>
    <w:rsid w:val="004E1446"/>
    <w:rsid w:val="004E24C2"/>
    <w:rsid w:val="004E6374"/>
    <w:rsid w:val="004F17D8"/>
    <w:rsid w:val="004F7363"/>
    <w:rsid w:val="00503A86"/>
    <w:rsid w:val="00506014"/>
    <w:rsid w:val="0050653A"/>
    <w:rsid w:val="005104C8"/>
    <w:rsid w:val="00511A4A"/>
    <w:rsid w:val="0051643D"/>
    <w:rsid w:val="00520A3A"/>
    <w:rsid w:val="0052233C"/>
    <w:rsid w:val="005223ED"/>
    <w:rsid w:val="005264D8"/>
    <w:rsid w:val="00532D1A"/>
    <w:rsid w:val="005345E6"/>
    <w:rsid w:val="00534BF2"/>
    <w:rsid w:val="005407FD"/>
    <w:rsid w:val="00552DEB"/>
    <w:rsid w:val="00565410"/>
    <w:rsid w:val="005857C0"/>
    <w:rsid w:val="00592EF1"/>
    <w:rsid w:val="00594735"/>
    <w:rsid w:val="005A44B3"/>
    <w:rsid w:val="005B06A9"/>
    <w:rsid w:val="005B14B4"/>
    <w:rsid w:val="005B462C"/>
    <w:rsid w:val="005B589A"/>
    <w:rsid w:val="005C31A9"/>
    <w:rsid w:val="005C7332"/>
    <w:rsid w:val="005D171F"/>
    <w:rsid w:val="005D3089"/>
    <w:rsid w:val="005D5190"/>
    <w:rsid w:val="005D6C2B"/>
    <w:rsid w:val="005E0EF5"/>
    <w:rsid w:val="005E768E"/>
    <w:rsid w:val="005F03ED"/>
    <w:rsid w:val="005F39EB"/>
    <w:rsid w:val="005F47B1"/>
    <w:rsid w:val="00601113"/>
    <w:rsid w:val="00604B07"/>
    <w:rsid w:val="00617572"/>
    <w:rsid w:val="00622A4A"/>
    <w:rsid w:val="00623E91"/>
    <w:rsid w:val="00625005"/>
    <w:rsid w:val="006510BC"/>
    <w:rsid w:val="006534AF"/>
    <w:rsid w:val="00661B5D"/>
    <w:rsid w:val="00666547"/>
    <w:rsid w:val="006711C1"/>
    <w:rsid w:val="006723BF"/>
    <w:rsid w:val="0068147D"/>
    <w:rsid w:val="00682D19"/>
    <w:rsid w:val="0068447A"/>
    <w:rsid w:val="00684679"/>
    <w:rsid w:val="006865B4"/>
    <w:rsid w:val="0069452A"/>
    <w:rsid w:val="006B04DF"/>
    <w:rsid w:val="006B642B"/>
    <w:rsid w:val="006B7180"/>
    <w:rsid w:val="006C1793"/>
    <w:rsid w:val="006D07A2"/>
    <w:rsid w:val="006E01D6"/>
    <w:rsid w:val="006E18D4"/>
    <w:rsid w:val="006E4D2C"/>
    <w:rsid w:val="006E684C"/>
    <w:rsid w:val="006F0EDE"/>
    <w:rsid w:val="007025EA"/>
    <w:rsid w:val="0070543E"/>
    <w:rsid w:val="007073D1"/>
    <w:rsid w:val="00713B33"/>
    <w:rsid w:val="00720398"/>
    <w:rsid w:val="00720EBB"/>
    <w:rsid w:val="00720ED7"/>
    <w:rsid w:val="00721D8D"/>
    <w:rsid w:val="0073382E"/>
    <w:rsid w:val="007370CB"/>
    <w:rsid w:val="0074021E"/>
    <w:rsid w:val="007439E7"/>
    <w:rsid w:val="00743F36"/>
    <w:rsid w:val="00743F8F"/>
    <w:rsid w:val="00744DFA"/>
    <w:rsid w:val="0074575E"/>
    <w:rsid w:val="007465DF"/>
    <w:rsid w:val="00746D2C"/>
    <w:rsid w:val="00753938"/>
    <w:rsid w:val="00754CC8"/>
    <w:rsid w:val="00757E4E"/>
    <w:rsid w:val="007616D7"/>
    <w:rsid w:val="00765CC2"/>
    <w:rsid w:val="00766296"/>
    <w:rsid w:val="00770CA3"/>
    <w:rsid w:val="00781136"/>
    <w:rsid w:val="00787816"/>
    <w:rsid w:val="007905E0"/>
    <w:rsid w:val="00792409"/>
    <w:rsid w:val="00792B66"/>
    <w:rsid w:val="007948D9"/>
    <w:rsid w:val="00794BCA"/>
    <w:rsid w:val="007C0AB2"/>
    <w:rsid w:val="007C10F6"/>
    <w:rsid w:val="007C5625"/>
    <w:rsid w:val="007C73D0"/>
    <w:rsid w:val="007D1658"/>
    <w:rsid w:val="007D1F11"/>
    <w:rsid w:val="007D264C"/>
    <w:rsid w:val="007D3482"/>
    <w:rsid w:val="007D37CD"/>
    <w:rsid w:val="007D5184"/>
    <w:rsid w:val="007E1D43"/>
    <w:rsid w:val="007E1F2B"/>
    <w:rsid w:val="007E6D41"/>
    <w:rsid w:val="007F46FB"/>
    <w:rsid w:val="0080604D"/>
    <w:rsid w:val="00814B78"/>
    <w:rsid w:val="00815F2D"/>
    <w:rsid w:val="0082338B"/>
    <w:rsid w:val="008254C5"/>
    <w:rsid w:val="00837EF2"/>
    <w:rsid w:val="00842995"/>
    <w:rsid w:val="00843658"/>
    <w:rsid w:val="00844F72"/>
    <w:rsid w:val="0085166D"/>
    <w:rsid w:val="00852815"/>
    <w:rsid w:val="00857E88"/>
    <w:rsid w:val="0086486C"/>
    <w:rsid w:val="00865AB6"/>
    <w:rsid w:val="008804B6"/>
    <w:rsid w:val="00887B46"/>
    <w:rsid w:val="0089309D"/>
    <w:rsid w:val="008959BC"/>
    <w:rsid w:val="008A22D9"/>
    <w:rsid w:val="008A32B9"/>
    <w:rsid w:val="008B7113"/>
    <w:rsid w:val="008C19E2"/>
    <w:rsid w:val="008C23E6"/>
    <w:rsid w:val="008D1A6D"/>
    <w:rsid w:val="008D23E4"/>
    <w:rsid w:val="008D4AE5"/>
    <w:rsid w:val="008D6A08"/>
    <w:rsid w:val="008D747B"/>
    <w:rsid w:val="008D7A1E"/>
    <w:rsid w:val="008E2949"/>
    <w:rsid w:val="008E2B19"/>
    <w:rsid w:val="008E2D5C"/>
    <w:rsid w:val="008E3917"/>
    <w:rsid w:val="008F0C2C"/>
    <w:rsid w:val="008F237F"/>
    <w:rsid w:val="00901A52"/>
    <w:rsid w:val="009202D4"/>
    <w:rsid w:val="00920C17"/>
    <w:rsid w:val="0092539A"/>
    <w:rsid w:val="009254AF"/>
    <w:rsid w:val="00926856"/>
    <w:rsid w:val="00933CB8"/>
    <w:rsid w:val="009373AD"/>
    <w:rsid w:val="00941910"/>
    <w:rsid w:val="009439ED"/>
    <w:rsid w:val="00950511"/>
    <w:rsid w:val="00954E1B"/>
    <w:rsid w:val="00955BE1"/>
    <w:rsid w:val="00955BE9"/>
    <w:rsid w:val="00963C58"/>
    <w:rsid w:val="00970AB7"/>
    <w:rsid w:val="00976C95"/>
    <w:rsid w:val="00982CE6"/>
    <w:rsid w:val="009849B2"/>
    <w:rsid w:val="009863A2"/>
    <w:rsid w:val="00986DA5"/>
    <w:rsid w:val="00996598"/>
    <w:rsid w:val="009977BB"/>
    <w:rsid w:val="009A70E4"/>
    <w:rsid w:val="009A7A26"/>
    <w:rsid w:val="009B548C"/>
    <w:rsid w:val="009C2D8A"/>
    <w:rsid w:val="009D41AD"/>
    <w:rsid w:val="009D42CE"/>
    <w:rsid w:val="009D4AFB"/>
    <w:rsid w:val="009D7E96"/>
    <w:rsid w:val="009F15DA"/>
    <w:rsid w:val="009F314F"/>
    <w:rsid w:val="00A02EEB"/>
    <w:rsid w:val="00A04544"/>
    <w:rsid w:val="00A06651"/>
    <w:rsid w:val="00A233E0"/>
    <w:rsid w:val="00A257A8"/>
    <w:rsid w:val="00A27089"/>
    <w:rsid w:val="00A273D6"/>
    <w:rsid w:val="00A304E7"/>
    <w:rsid w:val="00A30D35"/>
    <w:rsid w:val="00A364F0"/>
    <w:rsid w:val="00A36E52"/>
    <w:rsid w:val="00A472F4"/>
    <w:rsid w:val="00A5095B"/>
    <w:rsid w:val="00A50BCD"/>
    <w:rsid w:val="00A51908"/>
    <w:rsid w:val="00A5685D"/>
    <w:rsid w:val="00A656FA"/>
    <w:rsid w:val="00A65D03"/>
    <w:rsid w:val="00A66BE7"/>
    <w:rsid w:val="00A71EB5"/>
    <w:rsid w:val="00A729A0"/>
    <w:rsid w:val="00A73492"/>
    <w:rsid w:val="00A75F42"/>
    <w:rsid w:val="00A77C32"/>
    <w:rsid w:val="00A77DD3"/>
    <w:rsid w:val="00A81DF6"/>
    <w:rsid w:val="00A8459D"/>
    <w:rsid w:val="00A945F6"/>
    <w:rsid w:val="00A95259"/>
    <w:rsid w:val="00A97B04"/>
    <w:rsid w:val="00AA4A71"/>
    <w:rsid w:val="00AA64D1"/>
    <w:rsid w:val="00AB1903"/>
    <w:rsid w:val="00AB2565"/>
    <w:rsid w:val="00AB3398"/>
    <w:rsid w:val="00AB59E4"/>
    <w:rsid w:val="00AB7E00"/>
    <w:rsid w:val="00AC4711"/>
    <w:rsid w:val="00AC6050"/>
    <w:rsid w:val="00AC6551"/>
    <w:rsid w:val="00AE2845"/>
    <w:rsid w:val="00AE3339"/>
    <w:rsid w:val="00AE5F55"/>
    <w:rsid w:val="00AE6081"/>
    <w:rsid w:val="00AE66CB"/>
    <w:rsid w:val="00AF5E87"/>
    <w:rsid w:val="00B01AEB"/>
    <w:rsid w:val="00B10AF2"/>
    <w:rsid w:val="00B13FBA"/>
    <w:rsid w:val="00B3090C"/>
    <w:rsid w:val="00B30A38"/>
    <w:rsid w:val="00B379D0"/>
    <w:rsid w:val="00B443CA"/>
    <w:rsid w:val="00B4753A"/>
    <w:rsid w:val="00B52152"/>
    <w:rsid w:val="00B52D2B"/>
    <w:rsid w:val="00B559BE"/>
    <w:rsid w:val="00B833DB"/>
    <w:rsid w:val="00B85DAB"/>
    <w:rsid w:val="00B87DC8"/>
    <w:rsid w:val="00B9079E"/>
    <w:rsid w:val="00B90AD3"/>
    <w:rsid w:val="00B92B5A"/>
    <w:rsid w:val="00BA096B"/>
    <w:rsid w:val="00BA09AF"/>
    <w:rsid w:val="00BA1C0E"/>
    <w:rsid w:val="00BA440D"/>
    <w:rsid w:val="00BB35A1"/>
    <w:rsid w:val="00BB4A51"/>
    <w:rsid w:val="00BB6414"/>
    <w:rsid w:val="00BB7C85"/>
    <w:rsid w:val="00BC55DB"/>
    <w:rsid w:val="00BC572C"/>
    <w:rsid w:val="00BD462D"/>
    <w:rsid w:val="00BD5173"/>
    <w:rsid w:val="00BD56D0"/>
    <w:rsid w:val="00BE4BD2"/>
    <w:rsid w:val="00BE64D2"/>
    <w:rsid w:val="00BF2EE2"/>
    <w:rsid w:val="00BF2F12"/>
    <w:rsid w:val="00BF3499"/>
    <w:rsid w:val="00BF3782"/>
    <w:rsid w:val="00BF7C04"/>
    <w:rsid w:val="00C041EA"/>
    <w:rsid w:val="00C10862"/>
    <w:rsid w:val="00C12280"/>
    <w:rsid w:val="00C222E9"/>
    <w:rsid w:val="00C25398"/>
    <w:rsid w:val="00C25602"/>
    <w:rsid w:val="00C25832"/>
    <w:rsid w:val="00C30922"/>
    <w:rsid w:val="00C3354A"/>
    <w:rsid w:val="00C3463E"/>
    <w:rsid w:val="00C36703"/>
    <w:rsid w:val="00C465AB"/>
    <w:rsid w:val="00C52459"/>
    <w:rsid w:val="00C54884"/>
    <w:rsid w:val="00C548B7"/>
    <w:rsid w:val="00C6289C"/>
    <w:rsid w:val="00C628E9"/>
    <w:rsid w:val="00C72386"/>
    <w:rsid w:val="00C76F6B"/>
    <w:rsid w:val="00C77D72"/>
    <w:rsid w:val="00C80750"/>
    <w:rsid w:val="00C81E0F"/>
    <w:rsid w:val="00C84002"/>
    <w:rsid w:val="00C8493B"/>
    <w:rsid w:val="00C876B7"/>
    <w:rsid w:val="00CB25DD"/>
    <w:rsid w:val="00CB298D"/>
    <w:rsid w:val="00CB5CEB"/>
    <w:rsid w:val="00CB6695"/>
    <w:rsid w:val="00CC065C"/>
    <w:rsid w:val="00CC2972"/>
    <w:rsid w:val="00CC3403"/>
    <w:rsid w:val="00CD133F"/>
    <w:rsid w:val="00CE01B7"/>
    <w:rsid w:val="00CE2225"/>
    <w:rsid w:val="00CE5CFA"/>
    <w:rsid w:val="00CF4A33"/>
    <w:rsid w:val="00CF6AB6"/>
    <w:rsid w:val="00D02279"/>
    <w:rsid w:val="00D0489F"/>
    <w:rsid w:val="00D05342"/>
    <w:rsid w:val="00D06C45"/>
    <w:rsid w:val="00D150DC"/>
    <w:rsid w:val="00D153D3"/>
    <w:rsid w:val="00D263F1"/>
    <w:rsid w:val="00D2751B"/>
    <w:rsid w:val="00D27BB5"/>
    <w:rsid w:val="00D304B3"/>
    <w:rsid w:val="00D31AE1"/>
    <w:rsid w:val="00D67DF5"/>
    <w:rsid w:val="00D75191"/>
    <w:rsid w:val="00D76800"/>
    <w:rsid w:val="00D83594"/>
    <w:rsid w:val="00D8365B"/>
    <w:rsid w:val="00D849E8"/>
    <w:rsid w:val="00D90BC3"/>
    <w:rsid w:val="00D93BA6"/>
    <w:rsid w:val="00D95448"/>
    <w:rsid w:val="00D95BED"/>
    <w:rsid w:val="00DA0590"/>
    <w:rsid w:val="00DA2536"/>
    <w:rsid w:val="00DA57DB"/>
    <w:rsid w:val="00DB5DC1"/>
    <w:rsid w:val="00DC5537"/>
    <w:rsid w:val="00DC5F3B"/>
    <w:rsid w:val="00DE0D23"/>
    <w:rsid w:val="00DE2F03"/>
    <w:rsid w:val="00DE5E5E"/>
    <w:rsid w:val="00DF2C8E"/>
    <w:rsid w:val="00DF7884"/>
    <w:rsid w:val="00DF7AA3"/>
    <w:rsid w:val="00E0139A"/>
    <w:rsid w:val="00E0261D"/>
    <w:rsid w:val="00E13E24"/>
    <w:rsid w:val="00E14D11"/>
    <w:rsid w:val="00E202DC"/>
    <w:rsid w:val="00E22C3F"/>
    <w:rsid w:val="00E24CD5"/>
    <w:rsid w:val="00E3062D"/>
    <w:rsid w:val="00E31F31"/>
    <w:rsid w:val="00E36A0E"/>
    <w:rsid w:val="00E418B8"/>
    <w:rsid w:val="00E42FB1"/>
    <w:rsid w:val="00E4666B"/>
    <w:rsid w:val="00E476D9"/>
    <w:rsid w:val="00E534FB"/>
    <w:rsid w:val="00E57BCB"/>
    <w:rsid w:val="00E622C8"/>
    <w:rsid w:val="00E63390"/>
    <w:rsid w:val="00E65729"/>
    <w:rsid w:val="00E671D0"/>
    <w:rsid w:val="00E71BC9"/>
    <w:rsid w:val="00E7311F"/>
    <w:rsid w:val="00E76B9B"/>
    <w:rsid w:val="00E81F27"/>
    <w:rsid w:val="00E916E8"/>
    <w:rsid w:val="00E93105"/>
    <w:rsid w:val="00E935B6"/>
    <w:rsid w:val="00E976E0"/>
    <w:rsid w:val="00EA1608"/>
    <w:rsid w:val="00EC140F"/>
    <w:rsid w:val="00ED0892"/>
    <w:rsid w:val="00ED3BB6"/>
    <w:rsid w:val="00EE20A8"/>
    <w:rsid w:val="00EE4BD7"/>
    <w:rsid w:val="00EE765F"/>
    <w:rsid w:val="00F04DB7"/>
    <w:rsid w:val="00F07226"/>
    <w:rsid w:val="00F1211E"/>
    <w:rsid w:val="00F13481"/>
    <w:rsid w:val="00F1564F"/>
    <w:rsid w:val="00F1623A"/>
    <w:rsid w:val="00F22850"/>
    <w:rsid w:val="00F23704"/>
    <w:rsid w:val="00F23803"/>
    <w:rsid w:val="00F33022"/>
    <w:rsid w:val="00F33728"/>
    <w:rsid w:val="00F36FE6"/>
    <w:rsid w:val="00F41E2D"/>
    <w:rsid w:val="00F42AC8"/>
    <w:rsid w:val="00F4615F"/>
    <w:rsid w:val="00F463A4"/>
    <w:rsid w:val="00F46B3B"/>
    <w:rsid w:val="00F54045"/>
    <w:rsid w:val="00F549BE"/>
    <w:rsid w:val="00F5794F"/>
    <w:rsid w:val="00F646D8"/>
    <w:rsid w:val="00F650A7"/>
    <w:rsid w:val="00F71048"/>
    <w:rsid w:val="00F907A3"/>
    <w:rsid w:val="00F9081E"/>
    <w:rsid w:val="00F91962"/>
    <w:rsid w:val="00F968FC"/>
    <w:rsid w:val="00F97A18"/>
    <w:rsid w:val="00FA05D4"/>
    <w:rsid w:val="00FA1DE4"/>
    <w:rsid w:val="00FC19FD"/>
    <w:rsid w:val="00FC66CF"/>
    <w:rsid w:val="00FD11B4"/>
    <w:rsid w:val="00FD1800"/>
    <w:rsid w:val="00FD2CC8"/>
    <w:rsid w:val="00FD637F"/>
    <w:rsid w:val="00FE2D72"/>
    <w:rsid w:val="00FE2EB6"/>
    <w:rsid w:val="00FE7406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AA00"/>
  <w15:docId w15:val="{ADDE5F75-755B-40D3-B024-8724EE0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B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27BB5"/>
  </w:style>
  <w:style w:type="paragraph" w:customStyle="1" w:styleId="DocumentLabel">
    <w:name w:val="Document Label"/>
    <w:next w:val="Normal"/>
    <w:rsid w:val="00D27BB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D27BB5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27BB5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D27BB5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27BB5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27B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BB5"/>
  </w:style>
  <w:style w:type="paragraph" w:styleId="BalloonText">
    <w:name w:val="Balloon Text"/>
    <w:basedOn w:val="Normal"/>
    <w:link w:val="BalloonTextChar"/>
    <w:uiPriority w:val="99"/>
    <w:semiHidden/>
    <w:unhideWhenUsed/>
    <w:rsid w:val="00EE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DC"/>
  </w:style>
  <w:style w:type="paragraph" w:styleId="Footer">
    <w:name w:val="footer"/>
    <w:basedOn w:val="Normal"/>
    <w:link w:val="FooterChar"/>
    <w:uiPriority w:val="99"/>
    <w:unhideWhenUsed/>
    <w:rsid w:val="0003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DC"/>
  </w:style>
  <w:style w:type="paragraph" w:styleId="NormalWeb">
    <w:name w:val="Normal (Web)"/>
    <w:basedOn w:val="Normal"/>
    <w:uiPriority w:val="99"/>
    <w:unhideWhenUsed/>
    <w:rsid w:val="00761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0451-DB9F-4A8D-BFA5-5A37E288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Сансармаа Бямбажав</dc:creator>
  <cp:lastModifiedBy>Буянхишиг Эрдэнэбилэг</cp:lastModifiedBy>
  <cp:revision>119</cp:revision>
  <cp:lastPrinted>2018-12-18T01:17:00Z</cp:lastPrinted>
  <dcterms:created xsi:type="dcterms:W3CDTF">2014-12-18T00:59:00Z</dcterms:created>
  <dcterms:modified xsi:type="dcterms:W3CDTF">2019-01-24T00:37:00Z</dcterms:modified>
</cp:coreProperties>
</file>