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CB" w:rsidRPr="004B26DD" w:rsidRDefault="00AC4B61" w:rsidP="002E4DCB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B26DD">
        <w:rPr>
          <w:rFonts w:ascii="Arial" w:hAnsi="Arial" w:cs="Arial"/>
          <w:b/>
          <w:i/>
          <w:lang w:val="mn-MN"/>
        </w:rPr>
        <w:t>АУДИТЫН ҮЙЛ АЖИЛЛАГАА ЭРХЛЭХ ТУСГАЙ ЗӨВШӨӨРӨЛ</w:t>
      </w:r>
    </w:p>
    <w:p w:rsidR="00454A99" w:rsidRPr="004B26DD" w:rsidRDefault="00AC4B61" w:rsidP="002E4DCB">
      <w:pPr>
        <w:spacing w:after="0"/>
        <w:jc w:val="center"/>
        <w:rPr>
          <w:rFonts w:ascii="Arial" w:hAnsi="Arial" w:cs="Arial"/>
          <w:lang w:val="mn-MN"/>
        </w:rPr>
      </w:pPr>
      <w:r w:rsidRPr="004B26DD">
        <w:rPr>
          <w:rFonts w:ascii="Arial" w:hAnsi="Arial" w:cs="Arial"/>
          <w:b/>
          <w:i/>
          <w:lang w:val="mn-MN"/>
        </w:rPr>
        <w:t>ШИНЭЭР АВАХ ХҮСЭЛТЭЙ ЭТГЭЭДЭД ХҮРГЭХ МЭДЭЭЛЭЛ</w:t>
      </w:r>
      <w:r w:rsidRPr="004B26DD">
        <w:rPr>
          <w:rFonts w:ascii="Arial" w:hAnsi="Arial" w:cs="Arial"/>
          <w:lang w:val="mn-MN"/>
        </w:rPr>
        <w:t>.</w:t>
      </w:r>
    </w:p>
    <w:p w:rsidR="002E4DCB" w:rsidRPr="004B26DD" w:rsidRDefault="002E4DCB" w:rsidP="002E4DCB">
      <w:pPr>
        <w:spacing w:after="0"/>
        <w:jc w:val="center"/>
        <w:rPr>
          <w:rFonts w:ascii="Arial" w:hAnsi="Arial" w:cs="Arial"/>
          <w:lang w:val="mn-MN"/>
        </w:rPr>
      </w:pPr>
    </w:p>
    <w:p w:rsidR="001F347B" w:rsidRPr="004B26DD" w:rsidRDefault="002E4DCB" w:rsidP="007F7522">
      <w:pPr>
        <w:ind w:firstLine="720"/>
        <w:jc w:val="both"/>
        <w:rPr>
          <w:rFonts w:ascii="Arial" w:hAnsi="Arial" w:cs="Arial"/>
          <w:lang w:val="mn-MN"/>
        </w:rPr>
      </w:pPr>
      <w:r w:rsidRPr="004B26DD">
        <w:rPr>
          <w:rFonts w:ascii="Arial" w:hAnsi="Arial" w:cs="Arial"/>
          <w:lang w:val="mn-MN"/>
        </w:rPr>
        <w:t xml:space="preserve">Аудитын үйл ажиллагаа эрхлэх тусгай зөвшөөрөл </w:t>
      </w:r>
      <w:r w:rsidR="001F347B" w:rsidRPr="004B26DD">
        <w:rPr>
          <w:rFonts w:ascii="Arial" w:hAnsi="Arial" w:cs="Arial"/>
          <w:lang w:val="mn-MN"/>
        </w:rPr>
        <w:t xml:space="preserve">олгох болон сунгахдаа Аж ахуйн үйл ажиллагааны тусгай зөвшөөрлийн тухай хууль болон Аудитын тухай хуулийн дагуу олгодог болно. </w:t>
      </w:r>
    </w:p>
    <w:p w:rsidR="001F347B" w:rsidRPr="004B26DD" w:rsidRDefault="00FF4460" w:rsidP="001F347B">
      <w:pPr>
        <w:jc w:val="both"/>
        <w:rPr>
          <w:rFonts w:ascii="Arial" w:hAnsi="Arial" w:cs="Arial"/>
          <w:b/>
          <w:i/>
          <w:u w:val="single"/>
          <w:lang w:val="mn-MN"/>
        </w:rPr>
      </w:pPr>
      <w:r w:rsidRPr="004B26DD">
        <w:rPr>
          <w:rFonts w:ascii="Arial" w:hAnsi="Arial" w:cs="Arial"/>
          <w:b/>
          <w:i/>
          <w:u w:val="single"/>
          <w:lang w:val="mn-MN"/>
        </w:rPr>
        <w:t>Шинээр олгоход б</w:t>
      </w:r>
      <w:r w:rsidR="001F347B" w:rsidRPr="004B26DD">
        <w:rPr>
          <w:rFonts w:ascii="Arial" w:hAnsi="Arial" w:cs="Arial"/>
          <w:b/>
          <w:i/>
          <w:u w:val="single"/>
          <w:lang w:val="mn-MN"/>
        </w:rPr>
        <w:t>үрдүүлэх</w:t>
      </w:r>
      <w:r w:rsidR="00801FE6" w:rsidRPr="004B26DD">
        <w:rPr>
          <w:rFonts w:ascii="Arial" w:hAnsi="Arial" w:cs="Arial"/>
          <w:b/>
          <w:i/>
          <w:u w:val="single"/>
          <w:lang w:val="mn-MN"/>
        </w:rPr>
        <w:t xml:space="preserve"> материалын жагсаалт:</w:t>
      </w:r>
    </w:p>
    <w:p w:rsidR="002E4DCB" w:rsidRPr="004B26DD" w:rsidRDefault="002E4DCB" w:rsidP="001F347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4B26DD">
        <w:rPr>
          <w:rFonts w:ascii="Arial" w:hAnsi="Arial" w:cs="Arial"/>
          <w:lang w:val="mn-MN"/>
        </w:rPr>
        <w:t>Аж ахуйн үйл ажиллагааны тусгай зөвшөөрлийн тухай хуулийн 11 дүгээр зүйлийн 11.1 заасан баримт материалыг бүрдүүлнэ.Үүнд:</w:t>
      </w:r>
    </w:p>
    <w:p w:rsidR="00AC4B61" w:rsidRPr="004B26DD" w:rsidRDefault="00AC4B61" w:rsidP="00AC4B61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Тусгай зөвшөөрөл хүссэн өргөдөл /эрхлэх үйлдвэрлэл, үйлчилгээний төрөл, хугацааг тодорхой дурьдах/;</w:t>
      </w:r>
    </w:p>
    <w:p w:rsidR="00AC4B61" w:rsidRPr="004B26DD" w:rsidRDefault="00AC4B61" w:rsidP="00AC4B61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Тусгай зөвшөөрөл хүсэгч нь хуулийн этгээд бол улсын бүртгэлийн гэрчилгээ;</w:t>
      </w:r>
    </w:p>
    <w:p w:rsidR="00AC4B61" w:rsidRPr="004B26DD" w:rsidRDefault="00AC4B61" w:rsidP="00AC4B61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Тусгай зөвшөөрөл хүсэгч нь иргэн бол иргэний үнэмлэхийн хуулбар /баримт бичгийг хүлээн авч байгаа эрх бүхий этгээд хуулбарыг эх хувьтай нь тулгаж, хуулбар үнэн зөв болох тухай тэмдэглэгээг үнэ төлбөргүй хийнэ/, хэрэв шуудангаар ирүүлсэн бол нотариатчаар гэрчлүүлсэн хуулбар;</w:t>
      </w:r>
    </w:p>
    <w:p w:rsidR="00AC4B61" w:rsidRPr="004B26DD" w:rsidRDefault="00AC4B61" w:rsidP="00AC4B61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Улсын тэмдэгтийн хураамж төлсөн баримт;</w:t>
      </w:r>
    </w:p>
    <w:p w:rsidR="00AC4B61" w:rsidRPr="004B26DD" w:rsidRDefault="00AC4B61" w:rsidP="00AC4B61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Тухайн үйлдвэрлэл, үйлчилгээний онцлогоос шалтгаалан хуульд заасан бусад баримт бичиг.</w:t>
      </w:r>
    </w:p>
    <w:p w:rsidR="00AC4B61" w:rsidRPr="004B26DD" w:rsidRDefault="00A84D65" w:rsidP="00961846">
      <w:pPr>
        <w:pStyle w:val="Normal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тухай хуулийн 20 дугаар зүйлийн 20.1-д заасан материалы</w:t>
      </w:r>
      <w:r w:rsidR="007030F7">
        <w:rPr>
          <w:rFonts w:ascii="Arial" w:hAnsi="Arial" w:cs="Arial"/>
          <w:sz w:val="22"/>
          <w:szCs w:val="22"/>
          <w:lang w:val="mn-MN"/>
        </w:rPr>
        <w:t>г</w:t>
      </w:r>
      <w:bookmarkStart w:id="0" w:name="_GoBack"/>
      <w:bookmarkEnd w:id="0"/>
      <w:r w:rsidRPr="004B26DD">
        <w:rPr>
          <w:rFonts w:ascii="Arial" w:hAnsi="Arial" w:cs="Arial"/>
          <w:sz w:val="22"/>
          <w:szCs w:val="22"/>
          <w:lang w:val="mn-MN"/>
        </w:rPr>
        <w:t xml:space="preserve"> бүрдүүлн</w:t>
      </w:r>
      <w:r w:rsidR="00D570C3" w:rsidRPr="004B26DD">
        <w:rPr>
          <w:rFonts w:ascii="Arial" w:hAnsi="Arial" w:cs="Arial"/>
          <w:sz w:val="22"/>
          <w:szCs w:val="22"/>
          <w:lang w:val="mn-MN"/>
        </w:rPr>
        <w:t>э</w:t>
      </w:r>
      <w:r w:rsidRPr="004B26DD">
        <w:rPr>
          <w:rFonts w:ascii="Arial" w:hAnsi="Arial" w:cs="Arial"/>
          <w:sz w:val="22"/>
          <w:szCs w:val="22"/>
          <w:lang w:val="mn-MN"/>
        </w:rPr>
        <w:t>. Үүнд:</w:t>
      </w:r>
    </w:p>
    <w:p w:rsidR="00A84D65" w:rsidRPr="004B26DD" w:rsidRDefault="00A84D65" w:rsidP="00961846">
      <w:pPr>
        <w:pStyle w:val="NormalWeb"/>
        <w:numPr>
          <w:ilvl w:val="0"/>
          <w:numId w:val="4"/>
        </w:numPr>
        <w:spacing w:before="0" w:beforeAutospacing="0" w:after="0" w:afterAutospacing="0"/>
        <w:ind w:hanging="357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хуулийн этгээд үүсгэн байгуулах шийдвэр;</w:t>
      </w:r>
    </w:p>
    <w:p w:rsidR="00A84D65" w:rsidRPr="004B26DD" w:rsidRDefault="00A84D65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хуулийн этгээдийн дүрмийн төсөл;</w:t>
      </w:r>
    </w:p>
    <w:p w:rsidR="00A84D65" w:rsidRPr="004B26DD" w:rsidRDefault="00A84D65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үйл ажиллагааны дотоод болон чанарын хяналтын стандарт;</w:t>
      </w:r>
    </w:p>
    <w:p w:rsidR="00A84D65" w:rsidRPr="004B26DD" w:rsidRDefault="00A84D65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Байгууллагын дотоод хяналтын журам;</w:t>
      </w:r>
    </w:p>
    <w:p w:rsidR="00A84D65" w:rsidRPr="004B26DD" w:rsidRDefault="00642D26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</w:t>
      </w:r>
      <w:r w:rsidR="00A84D65" w:rsidRPr="004B26DD">
        <w:rPr>
          <w:rFonts w:ascii="Arial" w:hAnsi="Arial" w:cs="Arial"/>
          <w:sz w:val="22"/>
          <w:szCs w:val="22"/>
          <w:lang w:val="mn-MN"/>
        </w:rPr>
        <w:t>удиторуудын дэлгэрэнгүй анкет;</w:t>
      </w:r>
    </w:p>
    <w:p w:rsidR="00A84D65" w:rsidRPr="004B26DD" w:rsidRDefault="00642D26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М</w:t>
      </w:r>
      <w:r w:rsidR="00A84D65" w:rsidRPr="004B26DD">
        <w:rPr>
          <w:rFonts w:ascii="Arial" w:hAnsi="Arial" w:cs="Arial"/>
          <w:sz w:val="22"/>
          <w:szCs w:val="22"/>
          <w:lang w:val="mn-MN"/>
        </w:rPr>
        <w:t>эргэшсэн нягтлан бодогчийн ёс зүйн тодорхойлолт;</w:t>
      </w:r>
    </w:p>
    <w:p w:rsidR="00A84D65" w:rsidRPr="004B26DD" w:rsidRDefault="00642D26" w:rsidP="00A84D65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ММНБ</w:t>
      </w:r>
      <w:r w:rsidR="00A84D65" w:rsidRPr="004B26DD">
        <w:rPr>
          <w:rFonts w:ascii="Arial" w:hAnsi="Arial" w:cs="Arial"/>
          <w:sz w:val="22"/>
          <w:szCs w:val="22"/>
          <w:lang w:val="mn-MN"/>
        </w:rPr>
        <w:t>Институтийн зөвшөөрөл;</w:t>
      </w:r>
    </w:p>
    <w:p w:rsidR="00A84D65" w:rsidRPr="004B26DD" w:rsidRDefault="00146C34" w:rsidP="00D570C3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  <w:lang w:val="mn-MN"/>
        </w:rPr>
      </w:pPr>
      <w:r w:rsidRPr="004B26DD">
        <w:rPr>
          <w:rFonts w:ascii="Arial" w:hAnsi="Arial" w:cs="Arial"/>
          <w:b/>
          <w:i/>
          <w:sz w:val="22"/>
          <w:szCs w:val="22"/>
          <w:u w:val="single"/>
          <w:lang w:val="mn-MN"/>
        </w:rPr>
        <w:t>Т</w:t>
      </w:r>
      <w:r w:rsidR="001F347B" w:rsidRPr="004B26DD">
        <w:rPr>
          <w:rFonts w:ascii="Arial" w:hAnsi="Arial" w:cs="Arial"/>
          <w:b/>
          <w:i/>
          <w:sz w:val="22"/>
          <w:szCs w:val="22"/>
          <w:u w:val="single"/>
          <w:lang w:val="mn-MN"/>
        </w:rPr>
        <w:t>авигдах шаардлага:</w:t>
      </w:r>
    </w:p>
    <w:p w:rsidR="00FF4460" w:rsidRPr="004B26DD" w:rsidRDefault="00FF4460" w:rsidP="00F64C5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хуулийн этгээд дараах нөхцөл, шаардлагыг хангасан байна. Үүнд:</w:t>
      </w:r>
    </w:p>
    <w:p w:rsidR="00F64C5A" w:rsidRPr="004B26DD" w:rsidRDefault="00F64C5A" w:rsidP="00F64C5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:rsidR="00FF4460" w:rsidRPr="004B26DD" w:rsidRDefault="00F64C5A" w:rsidP="00F64C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</w:t>
      </w:r>
      <w:r w:rsidR="00FF4460" w:rsidRPr="004B26DD">
        <w:rPr>
          <w:rFonts w:ascii="Arial" w:hAnsi="Arial" w:cs="Arial"/>
          <w:sz w:val="22"/>
          <w:szCs w:val="22"/>
          <w:lang w:val="mn-MN"/>
        </w:rPr>
        <w:t>үсгэн байгуулагч, хувьцаа эзэмшигч нь Монгол Улсын мэргэшсэн нягтлан бодогч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Захирал, партнер нь мэргэшсэн нягтлан бодогчийн хугацаагүй эрхтэй, Институтээс зохих зөвшөөрөл авсан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Хоёроос доошгүй үндсэн орон тооны, хугацаагүй эрхтэй мэргэшсэн нягтлан бодогчтой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Аудиторууд нь мэргэжлийн ёс зүйн зөрчилгүй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Үйл ажиллагаа явуулах ажлын байр, техник хэрэгслээр хангагдсан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Үүсгэн байгуулагч, хувьцаа эзэмшигч нь гадаадын байгууллага бол тухайн байгууллагын нийт мэргэшсэн нягтлан бодогчдын гуравны хоёроос доошгүй хувь нь Монгол Улсын иргэн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Үүсгэн байгуулагч, хувьцаа эзэмшигч нь гадаадын байгууллага бол тухайн байгууллагын нийт хувьцаа эзэмшлийн гуравны нэгээс доошгүй хувийг Монгол Улсын иргэн</w:t>
      </w:r>
      <w:r w:rsidRPr="004B26DD">
        <w:rPr>
          <w:rStyle w:val="Emphasis"/>
          <w:rFonts w:ascii="Arial" w:hAnsi="Arial" w:cs="Arial"/>
          <w:sz w:val="22"/>
          <w:szCs w:val="22"/>
          <w:lang w:val="mn-MN"/>
        </w:rPr>
        <w:t>,</w:t>
      </w:r>
      <w:r w:rsidRPr="004B26DD">
        <w:rPr>
          <w:rFonts w:ascii="Arial" w:hAnsi="Arial" w:cs="Arial"/>
          <w:sz w:val="22"/>
          <w:szCs w:val="22"/>
          <w:lang w:val="mn-MN"/>
        </w:rPr>
        <w:t> мэргэшсэн нягтлан бодогч эзэмшдэг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үйл ажиллагаа олон улсын стандартад нийцсэн байх;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Бусад хууль тогтоомжоор заасан нэмэлт шаардлага.</w:t>
      </w:r>
    </w:p>
    <w:p w:rsidR="00F64C5A" w:rsidRPr="004B26DD" w:rsidRDefault="00F64C5A" w:rsidP="00F64C5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байгууллагад ажилла</w:t>
      </w:r>
      <w:r w:rsidR="00ED0B14" w:rsidRPr="004B26DD">
        <w:rPr>
          <w:rFonts w:ascii="Arial" w:hAnsi="Arial" w:cs="Arial"/>
          <w:sz w:val="22"/>
          <w:szCs w:val="22"/>
          <w:lang w:val="mn-MN"/>
        </w:rPr>
        <w:t>даг</w:t>
      </w:r>
      <w:r w:rsidRPr="004B26DD">
        <w:rPr>
          <w:rFonts w:ascii="Arial" w:hAnsi="Arial" w:cs="Arial"/>
          <w:sz w:val="22"/>
          <w:szCs w:val="22"/>
          <w:lang w:val="mn-MN"/>
        </w:rPr>
        <w:t xml:space="preserve"> мэргэшсэн нягтлан бодогч өөр байгууллагад давхар ажил эрхлэх, бусад аудитын хуулийн этгээдэд гэрээгээр ажиллахыг хориглоно.</w:t>
      </w:r>
    </w:p>
    <w:p w:rsidR="00F64C5A" w:rsidRPr="004B26DD" w:rsidRDefault="00F64C5A" w:rsidP="00F64C5A">
      <w:pPr>
        <w:pStyle w:val="NormalWeb"/>
        <w:spacing w:before="0" w:beforeAutospacing="0" w:after="0" w:afterAutospacing="0"/>
        <w:ind w:left="2160"/>
        <w:jc w:val="both"/>
        <w:rPr>
          <w:rFonts w:ascii="Arial" w:hAnsi="Arial" w:cs="Arial"/>
          <w:sz w:val="22"/>
          <w:szCs w:val="22"/>
          <w:lang w:val="mn-MN"/>
        </w:rPr>
      </w:pPr>
    </w:p>
    <w:p w:rsidR="00D355FC" w:rsidRPr="004B26DD" w:rsidRDefault="00D355FC" w:rsidP="00801FE6">
      <w:pPr>
        <w:spacing w:after="0"/>
        <w:jc w:val="center"/>
        <w:rPr>
          <w:rFonts w:ascii="Arial" w:hAnsi="Arial" w:cs="Arial"/>
          <w:b/>
          <w:i/>
          <w:lang w:val="mn-MN"/>
        </w:rPr>
      </w:pPr>
    </w:p>
    <w:p w:rsidR="00D355FC" w:rsidRPr="004B26DD" w:rsidRDefault="00D355FC" w:rsidP="00801FE6">
      <w:pPr>
        <w:spacing w:after="0"/>
        <w:jc w:val="center"/>
        <w:rPr>
          <w:rFonts w:ascii="Arial" w:hAnsi="Arial" w:cs="Arial"/>
          <w:b/>
          <w:i/>
          <w:lang w:val="mn-MN"/>
        </w:rPr>
      </w:pPr>
    </w:p>
    <w:p w:rsidR="00D355FC" w:rsidRPr="004B26DD" w:rsidRDefault="00D355FC" w:rsidP="00801FE6">
      <w:pPr>
        <w:spacing w:after="0"/>
        <w:jc w:val="center"/>
        <w:rPr>
          <w:rFonts w:ascii="Arial" w:hAnsi="Arial" w:cs="Arial"/>
          <w:b/>
          <w:i/>
          <w:lang w:val="mn-MN"/>
        </w:rPr>
      </w:pPr>
    </w:p>
    <w:p w:rsidR="00D355FC" w:rsidRPr="004B26DD" w:rsidRDefault="00801FE6" w:rsidP="00801FE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B26DD">
        <w:rPr>
          <w:rFonts w:ascii="Arial" w:hAnsi="Arial" w:cs="Arial"/>
          <w:b/>
          <w:i/>
          <w:lang w:val="mn-MN"/>
        </w:rPr>
        <w:t xml:space="preserve">АУДИТЫН ҮЙЛ АЖИЛЛАГАА ЭРХЛЭХ ТУСГАЙ ЗӨВШӨӨРЛИЙН </w:t>
      </w:r>
    </w:p>
    <w:p w:rsidR="00801FE6" w:rsidRPr="004B26DD" w:rsidRDefault="00801FE6" w:rsidP="00801FE6">
      <w:pPr>
        <w:spacing w:after="0"/>
        <w:jc w:val="center"/>
        <w:rPr>
          <w:rFonts w:ascii="Arial" w:hAnsi="Arial" w:cs="Arial"/>
          <w:lang w:val="mn-MN"/>
        </w:rPr>
      </w:pPr>
      <w:r w:rsidRPr="004B26DD">
        <w:rPr>
          <w:rFonts w:ascii="Arial" w:hAnsi="Arial" w:cs="Arial"/>
          <w:b/>
          <w:i/>
          <w:lang w:val="mn-MN"/>
        </w:rPr>
        <w:t>ХУГАЦАА СУНГАХ ЭТГЭЭДЭД ХҮРГЭХ МЭДЭЭЛЭЛ</w:t>
      </w:r>
      <w:r w:rsidRPr="004B26DD">
        <w:rPr>
          <w:rFonts w:ascii="Arial" w:hAnsi="Arial" w:cs="Arial"/>
          <w:lang w:val="mn-MN"/>
        </w:rPr>
        <w:t>.</w:t>
      </w:r>
    </w:p>
    <w:p w:rsidR="00801FE6" w:rsidRPr="004B26DD" w:rsidRDefault="00801FE6" w:rsidP="00801FE6">
      <w:pPr>
        <w:spacing w:after="0"/>
        <w:jc w:val="center"/>
        <w:rPr>
          <w:rFonts w:ascii="Arial" w:hAnsi="Arial" w:cs="Arial"/>
          <w:lang w:val="mn-MN"/>
        </w:rPr>
      </w:pPr>
    </w:p>
    <w:p w:rsidR="00801FE6" w:rsidRPr="004B26DD" w:rsidRDefault="00801FE6" w:rsidP="00801FE6">
      <w:pPr>
        <w:ind w:firstLine="720"/>
        <w:jc w:val="both"/>
        <w:rPr>
          <w:rFonts w:ascii="Arial" w:hAnsi="Arial" w:cs="Arial"/>
          <w:lang w:val="mn-MN"/>
        </w:rPr>
      </w:pPr>
      <w:r w:rsidRPr="004B26DD">
        <w:rPr>
          <w:rFonts w:ascii="Arial" w:hAnsi="Arial" w:cs="Arial"/>
          <w:lang w:val="mn-MN"/>
        </w:rPr>
        <w:t xml:space="preserve">Аудитын үйл ажиллагаа эрхлэх тусгай зөвшөөрөл олгох болон сунгахдаа Аж ахуйн үйл ажиллагааны тусгай зөвшөөрлийн тухай хууль болон Аудитын тухай хуулийн дагуу олгодог болно. </w:t>
      </w:r>
    </w:p>
    <w:p w:rsidR="00801FE6" w:rsidRPr="004B26DD" w:rsidRDefault="00801FE6" w:rsidP="00801FE6">
      <w:pPr>
        <w:jc w:val="both"/>
        <w:rPr>
          <w:rFonts w:ascii="Arial" w:hAnsi="Arial" w:cs="Arial"/>
          <w:b/>
          <w:i/>
          <w:u w:val="single"/>
          <w:lang w:val="mn-MN"/>
        </w:rPr>
      </w:pPr>
      <w:r w:rsidRPr="004B26DD">
        <w:rPr>
          <w:rFonts w:ascii="Arial" w:hAnsi="Arial" w:cs="Arial"/>
          <w:b/>
          <w:i/>
          <w:u w:val="single"/>
          <w:lang w:val="mn-MN"/>
        </w:rPr>
        <w:t>Сунгахад бүрдүүлэх материалын жагсаалт:</w:t>
      </w:r>
    </w:p>
    <w:p w:rsidR="00801FE6" w:rsidRPr="004B26DD" w:rsidRDefault="00801FE6" w:rsidP="00801FE6">
      <w:pPr>
        <w:pStyle w:val="NormalWeb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тухай хуулийн 22 дугаар зүйлийн 22.3-т заасан материалыг бүрдүүлнэ. Үүнд:</w:t>
      </w:r>
    </w:p>
    <w:p w:rsidR="00801FE6" w:rsidRPr="004B26DD" w:rsidRDefault="00801FE6" w:rsidP="00801FE6">
      <w:pPr>
        <w:pStyle w:val="NormalWeb"/>
        <w:numPr>
          <w:ilvl w:val="0"/>
          <w:numId w:val="4"/>
        </w:numPr>
        <w:spacing w:before="0" w:beforeAutospacing="0" w:after="0" w:afterAutospacing="0"/>
        <w:ind w:hanging="357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Өргөдөл;</w:t>
      </w:r>
    </w:p>
    <w:p w:rsidR="00801FE6" w:rsidRPr="004B26DD" w:rsidRDefault="00801FE6" w:rsidP="00801FE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Сүүлийн 3 жилийн хугацааны үйл ажиллагааны тайлан;</w:t>
      </w:r>
    </w:p>
    <w:p w:rsidR="00801FE6" w:rsidRPr="004B26DD" w:rsidRDefault="00801FE6" w:rsidP="00801FE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Ажиллагсдын жагсаалт;</w:t>
      </w:r>
    </w:p>
    <w:p w:rsidR="00801FE6" w:rsidRPr="004B26DD" w:rsidRDefault="00ED0B14" w:rsidP="00801FE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Үндсэн орон тоонд ажиллаж байгаа аудиторуудын нийгмийн даатгалын шимтгэл төлөлтийн лавлагаа</w:t>
      </w:r>
      <w:r w:rsidR="00801FE6" w:rsidRPr="004B26DD">
        <w:rPr>
          <w:rFonts w:ascii="Arial" w:hAnsi="Arial" w:cs="Arial"/>
          <w:sz w:val="22"/>
          <w:szCs w:val="22"/>
          <w:lang w:val="mn-MN"/>
        </w:rPr>
        <w:t>;</w:t>
      </w:r>
    </w:p>
    <w:p w:rsidR="00801FE6" w:rsidRPr="004B26DD" w:rsidRDefault="00801FE6" w:rsidP="00801FE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 xml:space="preserve">Мэргэшсэн нягтлан бодогчийн </w:t>
      </w:r>
      <w:r w:rsidR="00ED0B14" w:rsidRPr="004B26DD">
        <w:rPr>
          <w:rFonts w:ascii="Arial" w:hAnsi="Arial" w:cs="Arial"/>
          <w:sz w:val="22"/>
          <w:szCs w:val="22"/>
          <w:lang w:val="mn-MN"/>
        </w:rPr>
        <w:t xml:space="preserve">мэргэжлийн </w:t>
      </w:r>
      <w:r w:rsidRPr="004B26DD">
        <w:rPr>
          <w:rFonts w:ascii="Arial" w:hAnsi="Arial" w:cs="Arial"/>
          <w:sz w:val="22"/>
          <w:szCs w:val="22"/>
          <w:lang w:val="mn-MN"/>
        </w:rPr>
        <w:t>ёс зүйн тодорхойлолт;</w:t>
      </w:r>
    </w:p>
    <w:p w:rsidR="00801FE6" w:rsidRPr="004B26DD" w:rsidRDefault="00801FE6" w:rsidP="00801FE6">
      <w:pPr>
        <w:pStyle w:val="NormalWeb"/>
        <w:jc w:val="both"/>
        <w:rPr>
          <w:rFonts w:ascii="Arial" w:hAnsi="Arial" w:cs="Arial"/>
          <w:b/>
          <w:i/>
          <w:sz w:val="22"/>
          <w:szCs w:val="22"/>
          <w:u w:val="single"/>
          <w:lang w:val="mn-MN"/>
        </w:rPr>
      </w:pPr>
      <w:r w:rsidRPr="004B26DD">
        <w:rPr>
          <w:rFonts w:ascii="Arial" w:hAnsi="Arial" w:cs="Arial"/>
          <w:b/>
          <w:i/>
          <w:sz w:val="22"/>
          <w:szCs w:val="22"/>
          <w:u w:val="single"/>
          <w:lang w:val="mn-MN"/>
        </w:rPr>
        <w:t>Тавигдах шаардлага:</w:t>
      </w:r>
    </w:p>
    <w:p w:rsidR="00801FE6" w:rsidRPr="004B26DD" w:rsidRDefault="00801FE6" w:rsidP="00801FE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хуулийн этгээд дараах нөхцөл, шаардлагыг хангасан байна. Үүнд:</w:t>
      </w:r>
    </w:p>
    <w:p w:rsidR="00801FE6" w:rsidRPr="004B26DD" w:rsidRDefault="00801FE6" w:rsidP="00801FE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:rsidR="00801FE6" w:rsidRPr="004B26DD" w:rsidRDefault="00801FE6" w:rsidP="00801FE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Үүсгэн байгуулагч, хувьцаа эзэмшигч нь Монгол Улсын мэргэшсэн нягтлан бодогч байх;</w:t>
      </w:r>
    </w:p>
    <w:p w:rsidR="00801FE6" w:rsidRPr="004B26DD" w:rsidRDefault="00801FE6" w:rsidP="00801FE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Захирал, партнер нь мэргэшсэн нягтлан бодогчийн хугацаагүй эрхтэй, Институтээс зохих зөвшөөрөл авсан байх;</w:t>
      </w:r>
    </w:p>
    <w:p w:rsidR="00801FE6" w:rsidRPr="004B26DD" w:rsidRDefault="00801FE6" w:rsidP="00801FE6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Хоёроос доошгүй үндсэн орон тооны, хугацаагүй эрхтэй мэргэшсэн нягтлан бодогчтой байх;</w:t>
      </w:r>
    </w:p>
    <w:p w:rsidR="00FF4460" w:rsidRPr="004B26DD" w:rsidRDefault="00801FE6" w:rsidP="00ED0B14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байгууллагад ажилла</w:t>
      </w:r>
      <w:r w:rsidR="00ED0B14" w:rsidRPr="004B26DD">
        <w:rPr>
          <w:rFonts w:ascii="Arial" w:hAnsi="Arial" w:cs="Arial"/>
          <w:sz w:val="22"/>
          <w:szCs w:val="22"/>
          <w:lang w:val="mn-MN"/>
        </w:rPr>
        <w:t>даг</w:t>
      </w:r>
      <w:r w:rsidRPr="004B26DD">
        <w:rPr>
          <w:rFonts w:ascii="Arial" w:hAnsi="Arial" w:cs="Arial"/>
          <w:sz w:val="22"/>
          <w:szCs w:val="22"/>
          <w:lang w:val="mn-MN"/>
        </w:rPr>
        <w:t xml:space="preserve"> мэргэшсэн нягтлан бодогч өөр байгууллагад давхар ажил эрхлэх, бусад аудитын хуулийн этгээдэ</w:t>
      </w:r>
      <w:r w:rsidR="00ED0B14" w:rsidRPr="004B26DD">
        <w:rPr>
          <w:rFonts w:ascii="Arial" w:hAnsi="Arial" w:cs="Arial"/>
          <w:sz w:val="22"/>
          <w:szCs w:val="22"/>
          <w:lang w:val="mn-MN"/>
        </w:rPr>
        <w:t>д гэрээгээр ажиллахыг хориглоно;</w:t>
      </w:r>
    </w:p>
    <w:p w:rsidR="004B26DD" w:rsidRPr="004B26DD" w:rsidRDefault="004B26DD" w:rsidP="00ED0B14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Нягтлан бодох бүртгэлийн тухай хуулийн 4.1.1-д заасан стандартыг мөрдөх аж ахуйн нэгж</w:t>
      </w:r>
      <w:r w:rsidRPr="004B26DD">
        <w:rPr>
          <w:rStyle w:val="Emphasis"/>
          <w:rFonts w:ascii="Arial" w:hAnsi="Arial" w:cs="Arial"/>
          <w:sz w:val="22"/>
          <w:szCs w:val="22"/>
          <w:lang w:val="mn-MN"/>
        </w:rPr>
        <w:t>,</w:t>
      </w:r>
      <w:r w:rsidRPr="004B26DD">
        <w:rPr>
          <w:rFonts w:ascii="Arial" w:hAnsi="Arial" w:cs="Arial"/>
          <w:sz w:val="22"/>
          <w:szCs w:val="22"/>
          <w:lang w:val="mn-MN"/>
        </w:rPr>
        <w:t> байгууллагад аудитын үйлчилгээ үзүүлэх эрхтэй аудитын хуулийн этгээд нь дөрвөөс доошгүй хугацаагүй эрхтэй мэ</w:t>
      </w:r>
      <w:r>
        <w:rPr>
          <w:rFonts w:ascii="Arial" w:hAnsi="Arial" w:cs="Arial"/>
          <w:sz w:val="22"/>
          <w:szCs w:val="22"/>
          <w:lang w:val="mn-MN"/>
        </w:rPr>
        <w:t>ргэшсэн нягтлан бодогчтой байна</w:t>
      </w:r>
      <w:r>
        <w:rPr>
          <w:rFonts w:ascii="Arial" w:hAnsi="Arial" w:cs="Arial"/>
          <w:sz w:val="22"/>
          <w:szCs w:val="22"/>
        </w:rPr>
        <w:t>;</w:t>
      </w:r>
    </w:p>
    <w:p w:rsidR="00ED0B14" w:rsidRPr="004B26DD" w:rsidRDefault="00ED0B14" w:rsidP="00ED0B14">
      <w:pPr>
        <w:pStyle w:val="Normal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2"/>
          <w:szCs w:val="22"/>
          <w:lang w:val="mn-MN"/>
        </w:rPr>
      </w:pPr>
      <w:r w:rsidRPr="004B26DD">
        <w:rPr>
          <w:rFonts w:ascii="Arial" w:hAnsi="Arial" w:cs="Arial"/>
          <w:sz w:val="22"/>
          <w:szCs w:val="22"/>
          <w:lang w:val="mn-MN"/>
        </w:rPr>
        <w:t>Аудитын хуулийн этгээд нь салбартай байж болох бөгөөд салбарт үндсэн орон тооны нэгээс доошгүй аудитортай байна. Салбарын захиралд энэ хуулийн 16.3 дахь хэсгийн заалт хамаарахгүй.</w:t>
      </w:r>
    </w:p>
    <w:sectPr w:rsidR="00ED0B14" w:rsidRPr="004B26DD" w:rsidSect="00961846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CA"/>
    <w:multiLevelType w:val="hybridMultilevel"/>
    <w:tmpl w:val="C47EB97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423107"/>
    <w:multiLevelType w:val="hybridMultilevel"/>
    <w:tmpl w:val="0762BC50"/>
    <w:lvl w:ilvl="0" w:tplc="A2F4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8624A"/>
    <w:multiLevelType w:val="hybridMultilevel"/>
    <w:tmpl w:val="1B40C042"/>
    <w:lvl w:ilvl="0" w:tplc="6756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337FF"/>
    <w:multiLevelType w:val="hybridMultilevel"/>
    <w:tmpl w:val="C92E8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4892"/>
    <w:multiLevelType w:val="hybridMultilevel"/>
    <w:tmpl w:val="79ECCF8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FE5C8B"/>
    <w:multiLevelType w:val="hybridMultilevel"/>
    <w:tmpl w:val="1E2CE74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29C2299"/>
    <w:multiLevelType w:val="hybridMultilevel"/>
    <w:tmpl w:val="171E1C7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0D2AD3"/>
    <w:multiLevelType w:val="hybridMultilevel"/>
    <w:tmpl w:val="06F6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B"/>
    <w:rsid w:val="00146C34"/>
    <w:rsid w:val="001F347B"/>
    <w:rsid w:val="002E4DCB"/>
    <w:rsid w:val="00454A99"/>
    <w:rsid w:val="004B26DD"/>
    <w:rsid w:val="00642D26"/>
    <w:rsid w:val="007030F7"/>
    <w:rsid w:val="007F7522"/>
    <w:rsid w:val="00801FE6"/>
    <w:rsid w:val="00961846"/>
    <w:rsid w:val="00A84D65"/>
    <w:rsid w:val="00AC4B61"/>
    <w:rsid w:val="00BB35A1"/>
    <w:rsid w:val="00D355FC"/>
    <w:rsid w:val="00D570C3"/>
    <w:rsid w:val="00ED0B14"/>
    <w:rsid w:val="00F64C5A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4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4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Сансармаа Бямбажав</dc:creator>
  <cp:lastModifiedBy>Сансармаа Бямбажав</cp:lastModifiedBy>
  <cp:revision>11</cp:revision>
  <cp:lastPrinted>2018-04-18T06:27:00Z</cp:lastPrinted>
  <dcterms:created xsi:type="dcterms:W3CDTF">2018-04-18T05:40:00Z</dcterms:created>
  <dcterms:modified xsi:type="dcterms:W3CDTF">2018-04-18T06:43:00Z</dcterms:modified>
</cp:coreProperties>
</file>